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2854BF">
      <w:pPr>
        <w:spacing w:line="360" w:lineRule="auto"/>
        <w:jc w:val="center"/>
        <w:rPr>
          <w:rFonts w:hint="eastAsia" w:ascii="仿宋" w:hAnsi="仿宋" w:eastAsia="仿宋"/>
          <w:b/>
          <w:sz w:val="28"/>
          <w:szCs w:val="28"/>
        </w:rPr>
      </w:pPr>
      <w:r>
        <w:rPr>
          <w:rFonts w:ascii="仿宋" w:hAnsi="仿宋" w:eastAsia="仿宋"/>
          <w:b/>
          <w:sz w:val="28"/>
          <w:szCs w:val="28"/>
        </w:rPr>
        <w:t>冷翔鹏个人简历</w:t>
      </w:r>
    </w:p>
    <w:p w14:paraId="6B230424">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b/>
          <w:sz w:val="24"/>
          <w:szCs w:val="24"/>
        </w:rPr>
        <w:t xml:space="preserve">姓 </w:t>
      </w:r>
      <w:r>
        <w:rPr>
          <w:rFonts w:ascii="Times New Roman" w:hAnsi="Times New Roman" w:eastAsia="仿宋" w:cs="Times New Roman"/>
          <w:b/>
          <w:sz w:val="24"/>
          <w:szCs w:val="24"/>
        </w:rPr>
        <w:t xml:space="preserve">   </w:t>
      </w:r>
      <w:r>
        <w:rPr>
          <w:rFonts w:hint="eastAsia" w:ascii="Times New Roman" w:hAnsi="Times New Roman" w:eastAsia="仿宋" w:cs="Times New Roman"/>
          <w:b/>
          <w:sz w:val="24"/>
          <w:szCs w:val="24"/>
        </w:rPr>
        <w:t>名：</w:t>
      </w:r>
      <w:r>
        <w:rPr>
          <w:rFonts w:hint="eastAsia" w:ascii="Times New Roman" w:hAnsi="Times New Roman" w:eastAsia="仿宋" w:cs="Times New Roman"/>
          <w:sz w:val="24"/>
          <w:szCs w:val="24"/>
        </w:rPr>
        <w:t xml:space="preserve"> 冷翔鹏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 w:cs="Times New Roman"/>
          <w:b/>
          <w:sz w:val="24"/>
          <w:szCs w:val="24"/>
        </w:rPr>
        <w:t>性别</w:t>
      </w:r>
      <w:r>
        <w:rPr>
          <w:rFonts w:hint="eastAsia" w:ascii="Times New Roman" w:hAnsi="Times New Roman" w:eastAsia="仿宋" w:cs="Times New Roman"/>
          <w:sz w:val="24"/>
          <w:szCs w:val="24"/>
        </w:rPr>
        <w:t>：   男</w:t>
      </w:r>
      <w:r>
        <w:rPr>
          <w:rFonts w:ascii="Times New Roman" w:hAnsi="Times New Roman" w:eastAsia="仿宋" w:cs="Times New Roman"/>
          <w:sz w:val="24"/>
          <w:szCs w:val="24"/>
        </w:rPr>
        <w:t xml:space="preserve">               </w:t>
      </w:r>
    </w:p>
    <w:p w14:paraId="3962C74C">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b/>
          <w:sz w:val="24"/>
          <w:szCs w:val="24"/>
        </w:rPr>
        <w:t>出生年月</w:t>
      </w:r>
      <w:r>
        <w:rPr>
          <w:rFonts w:hint="eastAsia" w:ascii="Times New Roman" w:hAnsi="Times New Roman" w:eastAsia="仿宋" w:cs="Times New Roman"/>
          <w:sz w:val="24"/>
          <w:szCs w:val="24"/>
        </w:rPr>
        <w:t>： 19</w:t>
      </w:r>
      <w:r>
        <w:rPr>
          <w:rFonts w:ascii="Times New Roman" w:hAnsi="Times New Roman" w:eastAsia="仿宋" w:cs="Times New Roman"/>
          <w:sz w:val="24"/>
          <w:szCs w:val="24"/>
        </w:rPr>
        <w:t>87</w:t>
      </w:r>
      <w:r>
        <w:rPr>
          <w:rFonts w:hint="eastAsia" w:ascii="Times New Roman" w:hAnsi="Times New Roman" w:eastAsia="仿宋" w:cs="Times New Roman"/>
          <w:sz w:val="24"/>
          <w:szCs w:val="24"/>
        </w:rPr>
        <w:t xml:space="preserve"> .0</w:t>
      </w:r>
      <w:r>
        <w:rPr>
          <w:rFonts w:ascii="Times New Roman" w:hAnsi="Times New Roman" w:eastAsia="仿宋" w:cs="Times New Roman"/>
          <w:sz w:val="24"/>
          <w:szCs w:val="24"/>
        </w:rPr>
        <w:t>3</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 w:cs="Times New Roman"/>
          <w:b/>
          <w:sz w:val="24"/>
          <w:szCs w:val="24"/>
        </w:rPr>
        <w:t>籍贯：</w:t>
      </w:r>
      <w:r>
        <w:rPr>
          <w:rFonts w:hint="eastAsia" w:ascii="Times New Roman" w:hAnsi="Times New Roman" w:eastAsia="仿宋" w:cs="Times New Roman"/>
          <w:sz w:val="24"/>
          <w:szCs w:val="24"/>
        </w:rPr>
        <w:t xml:space="preserve">   山东威海</w:t>
      </w:r>
    </w:p>
    <w:p w14:paraId="1D848FF2">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b/>
          <w:sz w:val="24"/>
          <w:szCs w:val="24"/>
        </w:rPr>
        <w:t>毕业院校：</w:t>
      </w:r>
      <w:r>
        <w:rPr>
          <w:rFonts w:hint="eastAsia" w:ascii="Times New Roman" w:hAnsi="Times New Roman" w:eastAsia="仿宋" w:cs="Times New Roman"/>
          <w:sz w:val="24"/>
          <w:szCs w:val="24"/>
        </w:rPr>
        <w:t xml:space="preserve"> 南京农业大学          </w:t>
      </w:r>
      <w:r>
        <w:rPr>
          <w:rFonts w:ascii="Times New Roman" w:hAnsi="Times New Roman" w:eastAsia="仿宋" w:cs="Times New Roman"/>
          <w:sz w:val="24"/>
          <w:szCs w:val="24"/>
        </w:rPr>
        <w:t xml:space="preserve"> </w:t>
      </w:r>
      <w:r>
        <w:rPr>
          <w:rFonts w:hint="eastAsia" w:ascii="Times New Roman" w:hAnsi="Times New Roman" w:eastAsia="仿宋" w:cs="Times New Roman"/>
          <w:b/>
          <w:sz w:val="24"/>
          <w:szCs w:val="24"/>
        </w:rPr>
        <w:t>专业：</w:t>
      </w:r>
      <w:r>
        <w:rPr>
          <w:rFonts w:hint="eastAsia" w:ascii="Times New Roman" w:hAnsi="Times New Roman" w:eastAsia="仿宋" w:cs="Times New Roman"/>
          <w:sz w:val="24"/>
          <w:szCs w:val="24"/>
        </w:rPr>
        <w:t xml:space="preserve">   果树学</w:t>
      </w:r>
    </w:p>
    <w:p w14:paraId="0192E885">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b/>
          <w:sz w:val="24"/>
          <w:szCs w:val="24"/>
        </w:rPr>
        <w:t xml:space="preserve">学 </w:t>
      </w:r>
      <w:r>
        <w:rPr>
          <w:rFonts w:ascii="Times New Roman" w:hAnsi="Times New Roman" w:eastAsia="仿宋" w:cs="Times New Roman"/>
          <w:b/>
          <w:sz w:val="24"/>
          <w:szCs w:val="24"/>
        </w:rPr>
        <w:t xml:space="preserve">   </w:t>
      </w:r>
      <w:r>
        <w:rPr>
          <w:rFonts w:hint="eastAsia" w:ascii="Times New Roman" w:hAnsi="Times New Roman" w:eastAsia="仿宋" w:cs="Times New Roman"/>
          <w:b/>
          <w:sz w:val="24"/>
          <w:szCs w:val="24"/>
        </w:rPr>
        <w:t>历：</w:t>
      </w:r>
      <w:r>
        <w:rPr>
          <w:rFonts w:hint="eastAsia" w:ascii="Times New Roman" w:hAnsi="Times New Roman" w:eastAsia="仿宋" w:cs="Times New Roman"/>
          <w:sz w:val="24"/>
          <w:szCs w:val="24"/>
        </w:rPr>
        <w:t xml:space="preserve"> 研究生                </w:t>
      </w:r>
      <w:r>
        <w:rPr>
          <w:rFonts w:ascii="Times New Roman" w:hAnsi="Times New Roman" w:eastAsia="仿宋" w:cs="Times New Roman"/>
          <w:sz w:val="24"/>
          <w:szCs w:val="24"/>
        </w:rPr>
        <w:t xml:space="preserve"> </w:t>
      </w:r>
      <w:r>
        <w:rPr>
          <w:rFonts w:hint="eastAsia" w:ascii="Times New Roman" w:hAnsi="Times New Roman" w:eastAsia="仿宋" w:cs="Times New Roman"/>
          <w:b/>
          <w:sz w:val="24"/>
          <w:szCs w:val="24"/>
        </w:rPr>
        <w:t>学位：</w:t>
      </w:r>
      <w:r>
        <w:rPr>
          <w:rFonts w:hint="eastAsia" w:ascii="Times New Roman" w:hAnsi="Times New Roman" w:eastAsia="仿宋" w:cs="Times New Roman"/>
          <w:sz w:val="24"/>
          <w:szCs w:val="24"/>
        </w:rPr>
        <w:t xml:space="preserve">   博士/Ph.D</w:t>
      </w:r>
    </w:p>
    <w:p w14:paraId="7BEEF33B">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b/>
          <w:sz w:val="24"/>
          <w:szCs w:val="24"/>
        </w:rPr>
        <w:t>工作单位</w:t>
      </w:r>
      <w:r>
        <w:rPr>
          <w:rFonts w:hint="eastAsia" w:ascii="Times New Roman" w:hAnsi="Times New Roman" w:eastAsia="仿宋" w:cs="Times New Roman"/>
          <w:sz w:val="24"/>
          <w:szCs w:val="24"/>
        </w:rPr>
        <w:t xml:space="preserve">： 青岛农业大学园艺学院   </w:t>
      </w:r>
      <w:r>
        <w:rPr>
          <w:rFonts w:hint="eastAsia" w:ascii="Times New Roman" w:hAnsi="Times New Roman" w:eastAsia="仿宋" w:cs="Times New Roman"/>
          <w:b/>
          <w:sz w:val="24"/>
          <w:szCs w:val="24"/>
        </w:rPr>
        <w:t>职称</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教授</w:t>
      </w:r>
    </w:p>
    <w:p w14:paraId="18F61220">
      <w:pPr>
        <w:snapToGrid w:val="0"/>
        <w:spacing w:line="360" w:lineRule="auto"/>
        <w:rPr>
          <w:rFonts w:ascii="Times New Roman" w:hAnsi="Times New Roman" w:eastAsia="仿宋" w:cs="Times New Roman"/>
          <w:bCs/>
          <w:sz w:val="24"/>
          <w:szCs w:val="24"/>
        </w:rPr>
      </w:pPr>
      <w:r>
        <w:rPr>
          <w:rFonts w:hint="eastAsia" w:ascii="Times New Roman" w:hAnsi="Times New Roman" w:eastAsia="仿宋" w:cs="Times New Roman"/>
          <w:b/>
          <w:sz w:val="24"/>
          <w:szCs w:val="24"/>
        </w:rPr>
        <w:t xml:space="preserve">联系方式： </w:t>
      </w:r>
      <w:r>
        <w:rPr>
          <w:rFonts w:hint="eastAsia" w:ascii="Times New Roman" w:hAnsi="Times New Roman" w:eastAsia="仿宋" w:cs="Times New Roman"/>
          <w:bCs/>
          <w:sz w:val="24"/>
          <w:szCs w:val="24"/>
        </w:rPr>
        <w:t>15866857082</w:t>
      </w:r>
      <w:r>
        <w:rPr>
          <w:rFonts w:hint="eastAsia" w:ascii="Times New Roman" w:hAnsi="Times New Roman" w:eastAsia="仿宋" w:cs="Times New Roman"/>
          <w:b/>
          <w:sz w:val="24"/>
          <w:szCs w:val="24"/>
        </w:rPr>
        <w:t xml:space="preserve">            </w:t>
      </w:r>
      <w:r>
        <w:rPr>
          <w:rFonts w:ascii="Times New Roman" w:hAnsi="Times New Roman" w:eastAsia="仿宋" w:cs="Times New Roman"/>
          <w:sz w:val="24"/>
          <w:szCs w:val="24"/>
        </w:rPr>
        <w:t xml:space="preserve">E-Mail:  </w:t>
      </w:r>
      <w:r>
        <w:rPr>
          <w:rFonts w:ascii="Times New Roman" w:hAnsi="Times New Roman" w:eastAsia="仿宋" w:cs="Times New Roman"/>
          <w:bCs/>
          <w:sz w:val="24"/>
          <w:szCs w:val="24"/>
        </w:rPr>
        <w:t xml:space="preserve"> </w:t>
      </w:r>
      <w:r>
        <w:fldChar w:fldCharType="begin"/>
      </w:r>
      <w:r>
        <w:instrText xml:space="preserve"> HYPERLINK "mailto:lengpeng2008@163.com" </w:instrText>
      </w:r>
      <w:r>
        <w:fldChar w:fldCharType="separate"/>
      </w:r>
      <w:r>
        <w:rPr>
          <w:rFonts w:ascii="Times New Roman" w:hAnsi="Times New Roman" w:eastAsia="仿宋" w:cs="Times New Roman"/>
          <w:bCs/>
          <w:sz w:val="24"/>
          <w:szCs w:val="24"/>
        </w:rPr>
        <w:t>lengpeng2008@163.com</w:t>
      </w:r>
      <w:r>
        <w:rPr>
          <w:rFonts w:ascii="Times New Roman" w:hAnsi="Times New Roman" w:eastAsia="仿宋" w:cs="Times New Roman"/>
          <w:bCs/>
          <w:sz w:val="24"/>
          <w:szCs w:val="24"/>
        </w:rPr>
        <w:fldChar w:fldCharType="end"/>
      </w:r>
    </w:p>
    <w:p w14:paraId="102C50AD">
      <w:pPr>
        <w:spacing w:line="360" w:lineRule="auto"/>
        <w:rPr>
          <w:rFonts w:ascii="仿宋" w:hAnsi="仿宋" w:eastAsia="仿宋"/>
          <w:b/>
          <w:sz w:val="28"/>
          <w:szCs w:val="28"/>
        </w:rPr>
      </w:pPr>
      <w:r>
        <w:rPr>
          <w:rFonts w:hint="eastAsia" w:ascii="仿宋" w:hAnsi="仿宋" w:eastAsia="仿宋"/>
          <w:b/>
          <w:sz w:val="28"/>
          <w:szCs w:val="28"/>
        </w:rPr>
        <w:t>基本情况：</w:t>
      </w:r>
    </w:p>
    <w:p w14:paraId="59A899F1">
      <w:pPr>
        <w:spacing w:line="360" w:lineRule="auto"/>
        <w:ind w:firstLine="480" w:firstLine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冷翔鹏</w:t>
      </w:r>
      <w:r>
        <w:rPr>
          <w:rFonts w:ascii="Times New Roman" w:hAnsi="Times New Roman" w:eastAsia="仿宋" w:cs="Times New Roman"/>
          <w:sz w:val="24"/>
          <w:szCs w:val="24"/>
        </w:rPr>
        <w:t>，青岛农业大学教授</w:t>
      </w:r>
      <w:r>
        <w:rPr>
          <w:rFonts w:hint="eastAsia" w:ascii="Times New Roman" w:hAnsi="Times New Roman" w:eastAsia="仿宋" w:cs="Times New Roman"/>
          <w:sz w:val="24"/>
          <w:szCs w:val="24"/>
        </w:rPr>
        <w:t>，</w:t>
      </w:r>
      <w:r>
        <w:rPr>
          <w:rFonts w:ascii="Times New Roman" w:hAnsi="Times New Roman" w:eastAsia="仿宋" w:cs="Times New Roman"/>
          <w:sz w:val="24"/>
          <w:szCs w:val="24"/>
        </w:rPr>
        <w:t>博士研究生导师，青岛农业大学优秀人才特支计划“拔尖人才”</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山东省及青岛市科技特派员，</w:t>
      </w:r>
      <w:r>
        <w:rPr>
          <w:rFonts w:hint="eastAsia" w:ascii="Times New Roman" w:hAnsi="Times New Roman" w:eastAsia="仿宋" w:cs="Times New Roman"/>
          <w:sz w:val="24"/>
          <w:szCs w:val="24"/>
        </w:rPr>
        <w:t>山东省葡萄与葡萄酒协会秘书长。长期从事葡萄果实品质形成与调控机制、葡萄高效栽培技术的研发与推广等方面研究工作；先后主持国家自然科学基金面上项目/青年项目、国家重点研发计划（子课题）、山东省自然科学基金、</w:t>
      </w:r>
      <w:r>
        <w:rPr>
          <w:rFonts w:ascii="Times New Roman" w:hAnsi="Times New Roman" w:eastAsia="仿宋" w:cs="Times New Roman"/>
          <w:sz w:val="24"/>
          <w:szCs w:val="24"/>
        </w:rPr>
        <w:t>山东省重点研发计划(乡村提振</w:t>
      </w:r>
      <w:r>
        <w:rPr>
          <w:rFonts w:hint="eastAsia" w:ascii="Times New Roman" w:hAnsi="Times New Roman" w:eastAsia="仿宋" w:cs="Times New Roman"/>
          <w:sz w:val="24"/>
          <w:szCs w:val="24"/>
        </w:rPr>
        <w:t>和良种工程</w:t>
      </w:r>
      <w:r>
        <w:rPr>
          <w:rFonts w:ascii="Times New Roman" w:hAnsi="Times New Roman" w:eastAsia="仿宋" w:cs="Times New Roman"/>
          <w:sz w:val="24"/>
          <w:szCs w:val="24"/>
        </w:rPr>
        <w:t>)</w:t>
      </w:r>
      <w:r>
        <w:rPr>
          <w:rFonts w:hint="eastAsia" w:ascii="Times New Roman" w:hAnsi="Times New Roman" w:eastAsia="仿宋" w:cs="Times New Roman"/>
          <w:sz w:val="24"/>
          <w:szCs w:val="24"/>
        </w:rPr>
        <w:t>（子课题）等省部级项目近</w:t>
      </w:r>
      <w:r>
        <w:rPr>
          <w:rFonts w:ascii="Times New Roman" w:hAnsi="Times New Roman" w:eastAsia="仿宋" w:cs="Times New Roman"/>
          <w:sz w:val="24"/>
          <w:szCs w:val="24"/>
        </w:rPr>
        <w:t>10</w:t>
      </w:r>
      <w:r>
        <w:rPr>
          <w:rFonts w:hint="eastAsia" w:ascii="Times New Roman" w:hAnsi="Times New Roman" w:eastAsia="仿宋" w:cs="Times New Roman"/>
          <w:sz w:val="24"/>
          <w:szCs w:val="24"/>
        </w:rPr>
        <w:t>项；在</w:t>
      </w:r>
      <w:r>
        <w:fldChar w:fldCharType="begin"/>
      </w:r>
      <w:r>
        <w:instrText xml:space="preserve"> HYPERLINK "https://www.nature.com/ng" </w:instrText>
      </w:r>
      <w:r>
        <w:fldChar w:fldCharType="separate"/>
      </w:r>
      <w:r>
        <w:rPr>
          <w:rFonts w:ascii="Times New Roman" w:hAnsi="Times New Roman" w:eastAsia="仿宋" w:cs="Times New Roman"/>
          <w:sz w:val="24"/>
          <w:szCs w:val="24"/>
        </w:rPr>
        <w:t>Nature Genetics</w:t>
      </w:r>
      <w:r>
        <w:rPr>
          <w:rFonts w:ascii="Times New Roman" w:hAnsi="Times New Roman" w:eastAsia="仿宋" w:cs="Times New Roman"/>
          <w:sz w:val="24"/>
          <w:szCs w:val="24"/>
        </w:rPr>
        <w:fldChar w:fldCharType="end"/>
      </w:r>
      <w:r>
        <w:rPr>
          <w:rFonts w:hint="eastAsia" w:ascii="Times New Roman" w:hAnsi="Times New Roman" w:eastAsia="仿宋" w:cs="Times New Roman"/>
          <w:sz w:val="24"/>
          <w:szCs w:val="24"/>
        </w:rPr>
        <w:t>、</w:t>
      </w:r>
      <w:r>
        <w:rPr>
          <w:rFonts w:ascii="Times New Roman" w:hAnsi="Times New Roman" w:eastAsia="仿宋" w:cs="Times New Roman"/>
          <w:sz w:val="24"/>
          <w:szCs w:val="24"/>
        </w:rPr>
        <w:t>Plant Physiology</w:t>
      </w:r>
      <w:r>
        <w:rPr>
          <w:rFonts w:hint="eastAsia" w:ascii="Times New Roman" w:hAnsi="Times New Roman" w:eastAsia="仿宋" w:cs="Times New Roman"/>
          <w:sz w:val="24"/>
          <w:szCs w:val="24"/>
        </w:rPr>
        <w:t>、</w:t>
      </w:r>
      <w:r>
        <w:rPr>
          <w:rFonts w:ascii="Times New Roman" w:hAnsi="Times New Roman" w:eastAsia="仿宋" w:cs="Times New Roman"/>
          <w:sz w:val="24"/>
          <w:szCs w:val="24"/>
        </w:rPr>
        <w:t>Journal of Integrative Plant Biology</w:t>
      </w:r>
      <w:r>
        <w:rPr>
          <w:rFonts w:hint="eastAsia" w:ascii="Times New Roman" w:hAnsi="Times New Roman" w:eastAsia="仿宋" w:cs="Times New Roman"/>
          <w:sz w:val="24"/>
          <w:szCs w:val="24"/>
        </w:rPr>
        <w:t>、</w:t>
      </w:r>
      <w:r>
        <w:rPr>
          <w:rFonts w:ascii="Times New Roman" w:hAnsi="Times New Roman" w:eastAsia="仿宋" w:cs="Times New Roman"/>
          <w:sz w:val="24"/>
          <w:szCs w:val="24"/>
        </w:rPr>
        <w:t>Horticulture Research</w:t>
      </w:r>
      <w:r>
        <w:rPr>
          <w:rFonts w:hint="eastAsia" w:ascii="Times New Roman" w:hAnsi="Times New Roman" w:eastAsia="仿宋" w:cs="Times New Roman"/>
          <w:sz w:val="24"/>
          <w:szCs w:val="24"/>
        </w:rPr>
        <w:t>等</w:t>
      </w:r>
      <w:r>
        <w:rPr>
          <w:rFonts w:ascii="Times New Roman" w:hAnsi="Times New Roman" w:eastAsia="仿宋" w:cs="Times New Roman"/>
          <w:sz w:val="24"/>
          <w:szCs w:val="24"/>
        </w:rPr>
        <w:t>国际知名刊物上</w:t>
      </w:r>
      <w:r>
        <w:rPr>
          <w:rFonts w:hint="eastAsia" w:ascii="Times New Roman" w:hAnsi="Times New Roman" w:eastAsia="仿宋" w:cs="Times New Roman"/>
          <w:sz w:val="24"/>
          <w:szCs w:val="24"/>
        </w:rPr>
        <w:t>发表学术论文</w:t>
      </w:r>
      <w:r>
        <w:rPr>
          <w:rFonts w:ascii="Times New Roman" w:hAnsi="Times New Roman" w:eastAsia="仿宋" w:cs="Times New Roman"/>
          <w:sz w:val="24"/>
          <w:szCs w:val="24"/>
        </w:rPr>
        <w:t>40</w:t>
      </w:r>
      <w:r>
        <w:rPr>
          <w:rFonts w:hint="eastAsia" w:ascii="Times New Roman" w:hAnsi="Times New Roman" w:eastAsia="仿宋" w:cs="Times New Roman"/>
          <w:sz w:val="24"/>
          <w:szCs w:val="24"/>
        </w:rPr>
        <w:t>余篇；副主编学术著作5部；</w:t>
      </w:r>
      <w:r>
        <w:rPr>
          <w:rFonts w:ascii="Times New Roman" w:hAnsi="Times New Roman" w:eastAsia="仿宋" w:cs="Times New Roman"/>
          <w:sz w:val="24"/>
          <w:szCs w:val="24"/>
        </w:rPr>
        <w:t>主持制定山东省团体标准两项</w:t>
      </w:r>
      <w:r>
        <w:rPr>
          <w:rFonts w:hint="eastAsia" w:ascii="Times New Roman" w:hAnsi="Times New Roman" w:eastAsia="仿宋" w:cs="Times New Roman"/>
          <w:sz w:val="24"/>
          <w:szCs w:val="24"/>
        </w:rPr>
        <w:t>；授权发明专利2项；合作</w:t>
      </w:r>
      <w:r>
        <w:rPr>
          <w:rFonts w:ascii="Times New Roman" w:hAnsi="Times New Roman" w:eastAsia="仿宋" w:cs="Times New Roman"/>
          <w:sz w:val="24"/>
          <w:szCs w:val="24"/>
        </w:rPr>
        <w:t>选育葡萄</w:t>
      </w:r>
      <w:r>
        <w:rPr>
          <w:rFonts w:hint="eastAsia" w:ascii="Times New Roman" w:hAnsi="Times New Roman" w:eastAsia="仿宋" w:cs="Times New Roman"/>
          <w:sz w:val="24"/>
          <w:szCs w:val="24"/>
        </w:rPr>
        <w:t>新品种2</w:t>
      </w:r>
      <w:r>
        <w:rPr>
          <w:rFonts w:ascii="Times New Roman" w:hAnsi="Times New Roman" w:eastAsia="仿宋" w:cs="Times New Roman"/>
          <w:sz w:val="24"/>
          <w:szCs w:val="24"/>
        </w:rPr>
        <w:t>个</w:t>
      </w:r>
      <w:r>
        <w:rPr>
          <w:rFonts w:hint="eastAsia" w:ascii="Times New Roman" w:hAnsi="Times New Roman" w:eastAsia="仿宋" w:cs="Times New Roman"/>
          <w:sz w:val="24"/>
          <w:szCs w:val="24"/>
        </w:rPr>
        <w:t>；相关成果</w:t>
      </w:r>
      <w:r>
        <w:rPr>
          <w:rFonts w:ascii="Times New Roman" w:hAnsi="Times New Roman" w:eastAsia="仿宋" w:cs="Times New Roman"/>
          <w:sz w:val="24"/>
          <w:szCs w:val="24"/>
        </w:rPr>
        <w:t>以第一完成人荣获山东省科技兴农奖优秀项目一等奖</w:t>
      </w:r>
      <w:r>
        <w:rPr>
          <w:rFonts w:hint="eastAsia" w:ascii="Times New Roman" w:hAnsi="Times New Roman" w:eastAsia="仿宋" w:cs="Times New Roman"/>
          <w:sz w:val="24"/>
          <w:szCs w:val="24"/>
        </w:rPr>
        <w:t>1项和</w:t>
      </w:r>
      <w:r>
        <w:rPr>
          <w:rFonts w:ascii="Times New Roman" w:hAnsi="Times New Roman" w:eastAsia="仿宋" w:cs="Times New Roman"/>
          <w:sz w:val="24"/>
          <w:szCs w:val="24"/>
        </w:rPr>
        <w:t>山东省</w:t>
      </w:r>
      <w:r>
        <w:rPr>
          <w:rFonts w:hint="eastAsia" w:ascii="Times New Roman" w:hAnsi="Times New Roman" w:eastAsia="仿宋" w:cs="Times New Roman"/>
          <w:sz w:val="24"/>
          <w:szCs w:val="24"/>
        </w:rPr>
        <w:t>齐鲁农业科技奖优秀创新团队奖1项。</w:t>
      </w:r>
    </w:p>
    <w:p w14:paraId="2F8BEF5C">
      <w:pPr>
        <w:spacing w:line="360" w:lineRule="auto"/>
        <w:rPr>
          <w:rFonts w:hint="eastAsia" w:ascii="仿宋" w:hAnsi="仿宋" w:eastAsia="仿宋"/>
          <w:b/>
          <w:sz w:val="28"/>
          <w:szCs w:val="28"/>
        </w:rPr>
      </w:pPr>
      <w:r>
        <w:rPr>
          <w:rFonts w:hint="eastAsia" w:ascii="仿宋" w:hAnsi="仿宋" w:eastAsia="仿宋"/>
          <w:b/>
          <w:sz w:val="28"/>
          <w:szCs w:val="28"/>
        </w:rPr>
        <w:t>教育经历：</w:t>
      </w:r>
    </w:p>
    <w:p w14:paraId="266A5BF7">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015.10</w:t>
      </w:r>
      <w:r>
        <w:rPr>
          <w:rFonts w:hint="eastAsia" w:ascii="Times New Roman" w:hAnsi="Times New Roman" w:eastAsia="仿宋" w:cs="Times New Roman"/>
          <w:sz w:val="24"/>
          <w:szCs w:val="24"/>
        </w:rPr>
        <w:t>-</w:t>
      </w:r>
      <w:r>
        <w:rPr>
          <w:rFonts w:ascii="Times New Roman" w:hAnsi="Times New Roman" w:eastAsia="仿宋" w:cs="Times New Roman"/>
          <w:sz w:val="24"/>
          <w:szCs w:val="24"/>
        </w:rPr>
        <w:t>2018.06 以色列农业研究组织</w:t>
      </w:r>
      <w:r>
        <w:rPr>
          <w:rFonts w:hint="eastAsia" w:ascii="Times New Roman" w:hAnsi="Times New Roman" w:eastAsia="仿宋" w:cs="Times New Roman"/>
          <w:sz w:val="24"/>
          <w:szCs w:val="24"/>
        </w:rPr>
        <w:t>Volcani中心，博士后</w:t>
      </w:r>
    </w:p>
    <w:p w14:paraId="5956C767">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010.09</w:t>
      </w:r>
      <w:r>
        <w:rPr>
          <w:rFonts w:hint="eastAsia" w:ascii="Times New Roman" w:hAnsi="Times New Roman" w:eastAsia="仿宋" w:cs="Times New Roman"/>
          <w:sz w:val="24"/>
          <w:szCs w:val="24"/>
        </w:rPr>
        <w:t>-</w:t>
      </w:r>
      <w:r>
        <w:rPr>
          <w:rFonts w:ascii="Times New Roman" w:hAnsi="Times New Roman" w:eastAsia="仿宋" w:cs="Times New Roman"/>
          <w:sz w:val="24"/>
          <w:szCs w:val="24"/>
        </w:rPr>
        <w:t>2015.06 南京农业大学</w:t>
      </w:r>
      <w:r>
        <w:rPr>
          <w:rFonts w:hint="eastAsia" w:ascii="Times New Roman" w:hAnsi="Times New Roman" w:eastAsia="仿宋" w:cs="Times New Roman"/>
          <w:sz w:val="24"/>
          <w:szCs w:val="24"/>
        </w:rPr>
        <w:t>，果树学  农学博士</w:t>
      </w:r>
    </w:p>
    <w:p w14:paraId="712CAEDB">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006.09</w:t>
      </w:r>
      <w:r>
        <w:rPr>
          <w:rFonts w:hint="eastAsia" w:ascii="Times New Roman" w:hAnsi="Times New Roman" w:eastAsia="仿宋" w:cs="Times New Roman"/>
          <w:sz w:val="24"/>
          <w:szCs w:val="24"/>
        </w:rPr>
        <w:t>-</w:t>
      </w:r>
      <w:r>
        <w:rPr>
          <w:rFonts w:ascii="Times New Roman" w:hAnsi="Times New Roman" w:eastAsia="仿宋" w:cs="Times New Roman"/>
          <w:sz w:val="24"/>
          <w:szCs w:val="24"/>
        </w:rPr>
        <w:t>2010.06 青岛农业大学</w:t>
      </w:r>
      <w:r>
        <w:rPr>
          <w:rFonts w:hint="eastAsia" w:ascii="Times New Roman" w:hAnsi="Times New Roman" w:eastAsia="仿宋" w:cs="Times New Roman"/>
          <w:sz w:val="24"/>
          <w:szCs w:val="24"/>
        </w:rPr>
        <w:t>，</w:t>
      </w:r>
      <w:r>
        <w:rPr>
          <w:rFonts w:ascii="Times New Roman" w:hAnsi="Times New Roman" w:eastAsia="仿宋" w:cs="Times New Roman"/>
          <w:sz w:val="24"/>
          <w:szCs w:val="24"/>
        </w:rPr>
        <w:t>果树学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农学学士</w:t>
      </w:r>
    </w:p>
    <w:p w14:paraId="5A3CEBBD">
      <w:pPr>
        <w:spacing w:line="360" w:lineRule="auto"/>
        <w:rPr>
          <w:rFonts w:hint="eastAsia" w:ascii="仿宋" w:hAnsi="仿宋" w:eastAsia="仿宋"/>
          <w:b/>
          <w:sz w:val="28"/>
          <w:szCs w:val="28"/>
        </w:rPr>
      </w:pPr>
      <w:r>
        <w:rPr>
          <w:rFonts w:ascii="仿宋" w:hAnsi="仿宋" w:eastAsia="仿宋"/>
          <w:b/>
          <w:sz w:val="28"/>
          <w:szCs w:val="28"/>
        </w:rPr>
        <w:t>工作经历</w:t>
      </w:r>
      <w:r>
        <w:rPr>
          <w:rFonts w:hint="eastAsia" w:ascii="仿宋" w:hAnsi="仿宋" w:eastAsia="仿宋"/>
          <w:b/>
          <w:sz w:val="28"/>
          <w:szCs w:val="28"/>
        </w:rPr>
        <w:t>：</w:t>
      </w:r>
    </w:p>
    <w:p w14:paraId="738013CA">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 xml:space="preserve">2026.01-至今，  </w:t>
      </w:r>
      <w:r>
        <w:rPr>
          <w:rFonts w:ascii="Times New Roman" w:hAnsi="Times New Roman" w:eastAsia="仿宋" w:cs="Times New Roman"/>
          <w:sz w:val="24"/>
          <w:szCs w:val="24"/>
        </w:rPr>
        <w:t>青岛农业大学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教授</w:t>
      </w:r>
    </w:p>
    <w:p w14:paraId="600A8DA6">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023.01-</w:t>
      </w:r>
      <w:r>
        <w:rPr>
          <w:rFonts w:hint="eastAsia" w:ascii="Times New Roman" w:hAnsi="Times New Roman" w:eastAsia="仿宋" w:cs="Times New Roman"/>
          <w:sz w:val="24"/>
          <w:szCs w:val="24"/>
        </w:rPr>
        <w:t>2025.12，</w:t>
      </w:r>
      <w:r>
        <w:rPr>
          <w:rFonts w:ascii="Times New Roman" w:hAnsi="Times New Roman" w:eastAsia="仿宋" w:cs="Times New Roman"/>
          <w:sz w:val="24"/>
          <w:szCs w:val="24"/>
        </w:rPr>
        <w:t>青岛农业大学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副教授</w:t>
      </w:r>
    </w:p>
    <w:p w14:paraId="6E2C85F4">
      <w:pPr>
        <w:snapToGrid w:val="0"/>
        <w:spacing w:line="360" w:lineRule="auto"/>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018.07</w:t>
      </w:r>
      <w:r>
        <w:rPr>
          <w:rFonts w:hint="eastAsia" w:ascii="Times New Roman" w:hAnsi="Times New Roman" w:eastAsia="仿宋" w:cs="Times New Roman"/>
          <w:sz w:val="24"/>
          <w:szCs w:val="24"/>
        </w:rPr>
        <w:t>-2</w:t>
      </w:r>
      <w:r>
        <w:rPr>
          <w:rFonts w:ascii="Times New Roman" w:hAnsi="Times New Roman" w:eastAsia="仿宋" w:cs="Times New Roman"/>
          <w:sz w:val="24"/>
          <w:szCs w:val="24"/>
        </w:rPr>
        <w:t>022.12</w:t>
      </w:r>
      <w:r>
        <w:rPr>
          <w:rFonts w:hint="eastAsia" w:ascii="Times New Roman" w:hAnsi="Times New Roman" w:eastAsia="仿宋" w:cs="Times New Roman"/>
          <w:sz w:val="24"/>
          <w:szCs w:val="24"/>
        </w:rPr>
        <w:t>，</w:t>
      </w:r>
      <w:r>
        <w:rPr>
          <w:rFonts w:ascii="Times New Roman" w:hAnsi="Times New Roman" w:eastAsia="仿宋" w:cs="Times New Roman"/>
          <w:sz w:val="24"/>
          <w:szCs w:val="24"/>
        </w:rPr>
        <w:t>青岛农业大学</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 xml:space="preserve"> 讲师</w:t>
      </w:r>
    </w:p>
    <w:p w14:paraId="3D1BC8BE">
      <w:pPr>
        <w:spacing w:line="360" w:lineRule="auto"/>
        <w:rPr>
          <w:rFonts w:hint="eastAsia" w:ascii="仿宋" w:hAnsi="仿宋" w:eastAsia="仿宋"/>
          <w:b/>
          <w:sz w:val="28"/>
          <w:szCs w:val="28"/>
        </w:rPr>
      </w:pPr>
      <w:r>
        <w:rPr>
          <w:rFonts w:hint="eastAsia" w:ascii="仿宋" w:hAnsi="仿宋" w:eastAsia="仿宋"/>
          <w:b/>
          <w:sz w:val="28"/>
          <w:szCs w:val="28"/>
        </w:rPr>
        <w:t>主持科研项目：</w:t>
      </w:r>
    </w:p>
    <w:p w14:paraId="1C63230E">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1</w:t>
      </w:r>
      <w:r>
        <w:rPr>
          <w:rFonts w:ascii="Times New Roman" w:hAnsi="Times New Roman" w:eastAsia="仿宋" w:cs="Times New Roman"/>
          <w:sz w:val="24"/>
          <w:szCs w:val="24"/>
        </w:rPr>
        <w:t>.</w:t>
      </w:r>
      <w:r>
        <w:rPr>
          <w:rFonts w:hint="eastAsia" w:ascii="Times New Roman" w:hAnsi="Times New Roman" w:eastAsia="仿宋" w:cs="Times New Roman"/>
          <w:sz w:val="24"/>
          <w:szCs w:val="24"/>
        </w:rPr>
        <w:t xml:space="preserve"> 国家自然科学基金面上项目：</w:t>
      </w:r>
      <w:r>
        <w:rPr>
          <w:rFonts w:ascii="Times New Roman" w:hAnsi="Times New Roman" w:eastAsia="仿宋" w:cs="Times New Roman"/>
          <w:sz w:val="24"/>
          <w:szCs w:val="24"/>
        </w:rPr>
        <w:t>VvMYB24</w:t>
      </w:r>
      <w:r>
        <w:rPr>
          <w:rFonts w:hint="eastAsia" w:ascii="Times New Roman" w:hAnsi="Times New Roman" w:eastAsia="仿宋" w:cs="Times New Roman"/>
          <w:sz w:val="24"/>
          <w:szCs w:val="24"/>
        </w:rPr>
        <w:t>介导茉莉酸信号调控葡萄果实单萜合成的分子机制（</w:t>
      </w:r>
      <w:bookmarkStart w:id="0" w:name="_Hlk146753810"/>
      <w:r>
        <w:rPr>
          <w:rFonts w:ascii="Times New Roman" w:hAnsi="Times New Roman" w:eastAsia="仿宋" w:cs="Times New Roman"/>
          <w:sz w:val="24"/>
          <w:szCs w:val="24"/>
        </w:rPr>
        <w:t>32372646</w:t>
      </w:r>
      <w:bookmarkEnd w:id="0"/>
      <w:r>
        <w:rPr>
          <w:rFonts w:hint="eastAsia" w:ascii="Times New Roman" w:hAnsi="Times New Roman" w:eastAsia="仿宋" w:cs="Times New Roman"/>
          <w:sz w:val="24"/>
          <w:szCs w:val="24"/>
        </w:rPr>
        <w:t>），5</w:t>
      </w:r>
      <w:r>
        <w:rPr>
          <w:rFonts w:ascii="Times New Roman" w:hAnsi="Times New Roman" w:eastAsia="仿宋" w:cs="Times New Roman"/>
          <w:sz w:val="24"/>
          <w:szCs w:val="24"/>
        </w:rPr>
        <w:t>0</w:t>
      </w:r>
      <w:r>
        <w:rPr>
          <w:rFonts w:hint="eastAsia" w:ascii="Times New Roman" w:hAnsi="Times New Roman" w:eastAsia="仿宋" w:cs="Times New Roman"/>
          <w:sz w:val="24"/>
          <w:szCs w:val="24"/>
        </w:rPr>
        <w:t>万元</w:t>
      </w:r>
    </w:p>
    <w:p w14:paraId="6F5ACFA3">
      <w:pPr>
        <w:snapToGrid w:val="0"/>
        <w:spacing w:line="360" w:lineRule="auto"/>
        <w:ind w:left="480" w:hanging="480" w:hangingChars="200"/>
        <w:rPr>
          <w:rFonts w:ascii="Times New Roman" w:hAnsi="Times New Roman" w:eastAsia="仿宋" w:cs="Times New Roman"/>
          <w:sz w:val="24"/>
          <w:szCs w:val="24"/>
        </w:rPr>
      </w:pPr>
      <w:r>
        <w:rPr>
          <w:rFonts w:ascii="Times New Roman" w:hAnsi="Times New Roman" w:eastAsia="仿宋" w:cs="Times New Roman"/>
          <w:sz w:val="24"/>
          <w:szCs w:val="24"/>
        </w:rPr>
        <w:t xml:space="preserve">2. </w:t>
      </w:r>
      <w:r>
        <w:rPr>
          <w:rFonts w:hint="eastAsia" w:ascii="Times New Roman" w:hAnsi="Times New Roman" w:eastAsia="仿宋" w:cs="Times New Roman"/>
          <w:sz w:val="24"/>
          <w:szCs w:val="24"/>
        </w:rPr>
        <w:t>国家自然科学基金青年项目：葡萄香叶基香叶基焦磷酸合成酶调控单萜类香气物质合成的分子机理（</w:t>
      </w:r>
      <w:bookmarkStart w:id="1" w:name="_Hlk146753789"/>
      <w:r>
        <w:rPr>
          <w:rFonts w:ascii="Times New Roman" w:hAnsi="Times New Roman" w:eastAsia="仿宋" w:cs="Times New Roman"/>
          <w:sz w:val="24"/>
          <w:szCs w:val="24"/>
        </w:rPr>
        <w:t>32002005</w:t>
      </w:r>
      <w:bookmarkEnd w:id="1"/>
      <w:r>
        <w:rPr>
          <w:rFonts w:hint="eastAsia" w:ascii="Times New Roman" w:hAnsi="Times New Roman" w:eastAsia="仿宋" w:cs="Times New Roman"/>
          <w:sz w:val="24"/>
          <w:szCs w:val="24"/>
        </w:rPr>
        <w:t>），</w:t>
      </w:r>
      <w:r>
        <w:rPr>
          <w:rFonts w:ascii="Times New Roman" w:hAnsi="Times New Roman" w:eastAsia="仿宋" w:cs="Times New Roman"/>
          <w:sz w:val="24"/>
          <w:szCs w:val="24"/>
        </w:rPr>
        <w:t>24</w:t>
      </w:r>
      <w:r>
        <w:rPr>
          <w:rFonts w:hint="eastAsia" w:ascii="Times New Roman" w:hAnsi="Times New Roman" w:eastAsia="仿宋" w:cs="Times New Roman"/>
          <w:sz w:val="24"/>
          <w:szCs w:val="24"/>
        </w:rPr>
        <w:t>万元</w:t>
      </w:r>
    </w:p>
    <w:p w14:paraId="7C043101">
      <w:pPr>
        <w:snapToGrid w:val="0"/>
        <w:spacing w:line="360" w:lineRule="auto"/>
        <w:ind w:left="480" w:hanging="480" w:hangingChars="200"/>
        <w:rPr>
          <w:rFonts w:ascii="Times New Roman" w:hAnsi="Times New Roman" w:eastAsia="仿宋" w:cs="Times New Roman"/>
          <w:sz w:val="24"/>
          <w:szCs w:val="24"/>
        </w:rPr>
      </w:pPr>
      <w:r>
        <w:rPr>
          <w:rFonts w:ascii="Times New Roman" w:hAnsi="Times New Roman" w:eastAsia="仿宋" w:cs="Times New Roman"/>
          <w:sz w:val="24"/>
          <w:szCs w:val="24"/>
        </w:rPr>
        <w:t xml:space="preserve">3. </w:t>
      </w:r>
      <w:r>
        <w:rPr>
          <w:rFonts w:hint="eastAsia" w:ascii="Times New Roman" w:hAnsi="Times New Roman" w:eastAsia="仿宋" w:cs="Times New Roman"/>
          <w:sz w:val="24"/>
          <w:szCs w:val="24"/>
        </w:rPr>
        <w:t>国家重点研发计划子课题：环渤海湾地区葡萄优质高效品种筛选及配套栽培技术（</w:t>
      </w:r>
      <w:r>
        <w:rPr>
          <w:rFonts w:ascii="Times New Roman" w:hAnsi="Times New Roman" w:eastAsia="仿宋" w:cs="Times New Roman"/>
          <w:sz w:val="24"/>
          <w:szCs w:val="24"/>
        </w:rPr>
        <w:t>2019YFD1001405</w:t>
      </w:r>
      <w:r>
        <w:rPr>
          <w:rFonts w:hint="eastAsia" w:ascii="Times New Roman" w:hAnsi="Times New Roman" w:eastAsia="仿宋" w:cs="Times New Roman"/>
          <w:sz w:val="24"/>
          <w:szCs w:val="24"/>
        </w:rPr>
        <w:t>-</w:t>
      </w:r>
      <w:r>
        <w:rPr>
          <w:rFonts w:ascii="Times New Roman" w:hAnsi="Times New Roman" w:eastAsia="仿宋" w:cs="Times New Roman"/>
          <w:sz w:val="24"/>
          <w:szCs w:val="24"/>
        </w:rPr>
        <w:t>02</w:t>
      </w:r>
      <w:r>
        <w:rPr>
          <w:rFonts w:hint="eastAsia" w:ascii="Times New Roman" w:hAnsi="Times New Roman" w:eastAsia="仿宋" w:cs="Times New Roman"/>
          <w:sz w:val="24"/>
          <w:szCs w:val="24"/>
        </w:rPr>
        <w:t>），</w:t>
      </w:r>
      <w:r>
        <w:rPr>
          <w:rFonts w:ascii="Times New Roman" w:hAnsi="Times New Roman" w:eastAsia="仿宋" w:cs="Times New Roman"/>
          <w:sz w:val="24"/>
          <w:szCs w:val="24"/>
        </w:rPr>
        <w:t>40</w:t>
      </w:r>
      <w:r>
        <w:rPr>
          <w:rFonts w:hint="eastAsia" w:ascii="Times New Roman" w:hAnsi="Times New Roman" w:eastAsia="仿宋" w:cs="Times New Roman"/>
          <w:sz w:val="24"/>
          <w:szCs w:val="24"/>
        </w:rPr>
        <w:t>万元</w:t>
      </w:r>
    </w:p>
    <w:p w14:paraId="68BFD686">
      <w:pPr>
        <w:snapToGrid w:val="0"/>
        <w:spacing w:line="360" w:lineRule="auto"/>
        <w:ind w:left="480" w:hanging="480" w:hangingChars="200"/>
        <w:rPr>
          <w:rFonts w:ascii="Times New Roman" w:hAnsi="Times New Roman" w:eastAsia="仿宋" w:cs="Times New Roman"/>
          <w:sz w:val="24"/>
          <w:szCs w:val="24"/>
        </w:rPr>
      </w:pPr>
      <w:bookmarkStart w:id="2" w:name="XMZWMC"/>
      <w:r>
        <w:rPr>
          <w:rFonts w:ascii="Times New Roman" w:hAnsi="Times New Roman" w:eastAsia="仿宋" w:cs="Times New Roman"/>
          <w:sz w:val="24"/>
          <w:szCs w:val="24"/>
        </w:rPr>
        <w:t xml:space="preserve">4. </w:t>
      </w:r>
      <w:r>
        <w:rPr>
          <w:rFonts w:hint="eastAsia" w:ascii="Times New Roman" w:hAnsi="Times New Roman" w:eastAsia="仿宋" w:cs="Times New Roman"/>
          <w:sz w:val="24"/>
          <w:szCs w:val="24"/>
        </w:rPr>
        <w:t>山东省自然科学基金青年项目：葡萄单萜类香气成分的代谢调控研究（</w:t>
      </w:r>
      <w:bookmarkStart w:id="3" w:name="_Hlk81167520"/>
      <w:r>
        <w:rPr>
          <w:rFonts w:hint="eastAsia" w:ascii="Times New Roman" w:hAnsi="Times New Roman" w:eastAsia="仿宋" w:cs="Times New Roman"/>
          <w:sz w:val="24"/>
          <w:szCs w:val="24"/>
        </w:rPr>
        <w:t>ZR2020QC149</w:t>
      </w:r>
      <w:bookmarkEnd w:id="3"/>
      <w:r>
        <w:rPr>
          <w:rFonts w:hint="eastAsia" w:ascii="Times New Roman" w:hAnsi="Times New Roman" w:eastAsia="仿宋" w:cs="Times New Roman"/>
          <w:sz w:val="24"/>
          <w:szCs w:val="24"/>
        </w:rPr>
        <w:t>），</w:t>
      </w:r>
      <w:r>
        <w:rPr>
          <w:rFonts w:ascii="Times New Roman" w:hAnsi="Times New Roman" w:eastAsia="仿宋" w:cs="Times New Roman"/>
          <w:sz w:val="24"/>
          <w:szCs w:val="24"/>
        </w:rPr>
        <w:t>15</w:t>
      </w:r>
      <w:bookmarkEnd w:id="2"/>
      <w:r>
        <w:rPr>
          <w:rFonts w:hint="eastAsia" w:ascii="Times New Roman" w:hAnsi="Times New Roman" w:eastAsia="仿宋" w:cs="Times New Roman"/>
          <w:sz w:val="24"/>
          <w:szCs w:val="24"/>
        </w:rPr>
        <w:t>万元</w:t>
      </w:r>
    </w:p>
    <w:p w14:paraId="122A8F61">
      <w:pPr>
        <w:snapToGrid w:val="0"/>
        <w:spacing w:line="360" w:lineRule="auto"/>
        <w:ind w:left="480" w:hanging="480" w:hangingChars="200"/>
        <w:rPr>
          <w:rFonts w:ascii="Times New Roman" w:hAnsi="Times New Roman" w:eastAsia="仿宋" w:cs="Times New Roman"/>
          <w:sz w:val="24"/>
          <w:szCs w:val="24"/>
        </w:rPr>
      </w:pPr>
      <w:r>
        <w:rPr>
          <w:rFonts w:ascii="Times New Roman" w:hAnsi="Times New Roman" w:eastAsia="仿宋" w:cs="Times New Roman"/>
          <w:sz w:val="24"/>
          <w:szCs w:val="24"/>
        </w:rPr>
        <w:t>5. 山东省重点研发计划</w:t>
      </w:r>
      <w:r>
        <w:rPr>
          <w:rFonts w:hint="eastAsia" w:ascii="Times New Roman" w:hAnsi="Times New Roman" w:eastAsia="仿宋" w:cs="Times New Roman"/>
          <w:sz w:val="24"/>
          <w:szCs w:val="24"/>
        </w:rPr>
        <w:t>（农业良种工程）</w:t>
      </w:r>
      <w:r>
        <w:rPr>
          <w:rFonts w:ascii="Times New Roman" w:hAnsi="Times New Roman" w:eastAsia="仿宋" w:cs="Times New Roman"/>
          <w:sz w:val="24"/>
          <w:szCs w:val="24"/>
        </w:rPr>
        <w:t>项目</w:t>
      </w:r>
      <w:r>
        <w:rPr>
          <w:rFonts w:hint="eastAsia" w:ascii="Times New Roman" w:hAnsi="Times New Roman" w:eastAsia="仿宋" w:cs="Times New Roman"/>
          <w:sz w:val="24"/>
          <w:szCs w:val="24"/>
        </w:rPr>
        <w:t>子课题：耐盐碱葡萄突破性新品种培育（</w:t>
      </w:r>
      <w:r>
        <w:rPr>
          <w:rFonts w:ascii="Times New Roman" w:hAnsi="Times New Roman" w:eastAsia="仿宋" w:cs="Times New Roman"/>
          <w:sz w:val="24"/>
          <w:szCs w:val="24"/>
        </w:rPr>
        <w:t>2024LZGC033</w:t>
      </w:r>
      <w:r>
        <w:rPr>
          <w:rFonts w:hint="eastAsia" w:ascii="Times New Roman" w:hAnsi="Times New Roman" w:eastAsia="仿宋" w:cs="Times New Roman"/>
          <w:sz w:val="24"/>
          <w:szCs w:val="24"/>
        </w:rPr>
        <w:t>），3</w:t>
      </w:r>
      <w:r>
        <w:rPr>
          <w:rFonts w:ascii="Times New Roman" w:hAnsi="Times New Roman" w:eastAsia="仿宋" w:cs="Times New Roman"/>
          <w:sz w:val="24"/>
          <w:szCs w:val="24"/>
        </w:rPr>
        <w:t>4.83</w:t>
      </w:r>
      <w:r>
        <w:rPr>
          <w:rFonts w:hint="eastAsia" w:ascii="Times New Roman" w:hAnsi="Times New Roman" w:eastAsia="仿宋" w:cs="Times New Roman"/>
          <w:sz w:val="24"/>
          <w:szCs w:val="24"/>
        </w:rPr>
        <w:t>万元</w:t>
      </w:r>
    </w:p>
    <w:p w14:paraId="25CA091B">
      <w:pPr>
        <w:snapToGrid w:val="0"/>
        <w:spacing w:line="360" w:lineRule="auto"/>
        <w:ind w:left="480" w:hanging="480" w:hangingChars="200"/>
        <w:rPr>
          <w:rFonts w:ascii="Times New Roman" w:hAnsi="Times New Roman" w:eastAsia="仿宋" w:cs="Times New Roman"/>
          <w:sz w:val="24"/>
          <w:szCs w:val="24"/>
        </w:rPr>
      </w:pPr>
      <w:r>
        <w:rPr>
          <w:rFonts w:ascii="Times New Roman" w:hAnsi="Times New Roman" w:eastAsia="仿宋" w:cs="Times New Roman"/>
          <w:sz w:val="24"/>
          <w:szCs w:val="24"/>
        </w:rPr>
        <w:t>6. 山东省重点研发计划</w:t>
      </w:r>
      <w:r>
        <w:rPr>
          <w:rFonts w:hint="eastAsia" w:ascii="Times New Roman" w:hAnsi="Times New Roman" w:eastAsia="仿宋" w:cs="Times New Roman"/>
          <w:sz w:val="24"/>
          <w:szCs w:val="24"/>
        </w:rPr>
        <w:t>（</w:t>
      </w:r>
      <w:r>
        <w:rPr>
          <w:rFonts w:ascii="Times New Roman" w:hAnsi="Times New Roman" w:eastAsia="仿宋" w:cs="Times New Roman"/>
          <w:sz w:val="24"/>
          <w:szCs w:val="24"/>
        </w:rPr>
        <w:t>乡村振兴科技创新提振行动计划</w:t>
      </w:r>
      <w:r>
        <w:rPr>
          <w:rFonts w:hint="eastAsia" w:ascii="Times New Roman" w:hAnsi="Times New Roman" w:eastAsia="仿宋" w:cs="Times New Roman"/>
          <w:sz w:val="24"/>
          <w:szCs w:val="24"/>
        </w:rPr>
        <w:t>）</w:t>
      </w:r>
      <w:r>
        <w:rPr>
          <w:rFonts w:ascii="Times New Roman" w:hAnsi="Times New Roman" w:eastAsia="仿宋" w:cs="Times New Roman"/>
          <w:sz w:val="24"/>
          <w:szCs w:val="24"/>
        </w:rPr>
        <w:t>项目</w:t>
      </w:r>
      <w:r>
        <w:rPr>
          <w:rFonts w:hint="eastAsia" w:ascii="Times New Roman" w:hAnsi="Times New Roman" w:eastAsia="仿宋" w:cs="Times New Roman"/>
          <w:sz w:val="24"/>
          <w:szCs w:val="24"/>
        </w:rPr>
        <w:t>子课题：盐碱地葡萄生态化利用技术集成创新与示范（</w:t>
      </w:r>
      <w:bookmarkStart w:id="4" w:name="_Hlk150981135"/>
      <w:r>
        <w:rPr>
          <w:rFonts w:ascii="Times New Roman" w:hAnsi="Times New Roman" w:eastAsia="仿宋" w:cs="Times New Roman"/>
          <w:sz w:val="24"/>
          <w:szCs w:val="24"/>
        </w:rPr>
        <w:t>2023TZXD015</w:t>
      </w:r>
      <w:bookmarkEnd w:id="4"/>
      <w:r>
        <w:rPr>
          <w:rFonts w:hint="eastAsia" w:ascii="Times New Roman" w:hAnsi="Times New Roman" w:eastAsia="仿宋" w:cs="Times New Roman"/>
          <w:sz w:val="24"/>
          <w:szCs w:val="24"/>
        </w:rPr>
        <w:t>），2</w:t>
      </w:r>
      <w:r>
        <w:rPr>
          <w:rFonts w:ascii="Times New Roman" w:hAnsi="Times New Roman" w:eastAsia="仿宋" w:cs="Times New Roman"/>
          <w:sz w:val="24"/>
          <w:szCs w:val="24"/>
        </w:rPr>
        <w:t>0</w:t>
      </w:r>
      <w:r>
        <w:rPr>
          <w:rFonts w:hint="eastAsia" w:ascii="Times New Roman" w:hAnsi="Times New Roman" w:eastAsia="仿宋" w:cs="Times New Roman"/>
          <w:sz w:val="24"/>
          <w:szCs w:val="24"/>
        </w:rPr>
        <w:t>万元</w:t>
      </w:r>
    </w:p>
    <w:p w14:paraId="2295C938">
      <w:pPr>
        <w:snapToGrid w:val="0"/>
        <w:spacing w:line="360" w:lineRule="auto"/>
        <w:ind w:left="480" w:hanging="480" w:hangingChars="200"/>
        <w:rPr>
          <w:rFonts w:ascii="Times New Roman" w:hAnsi="Times New Roman" w:eastAsia="仿宋" w:cs="Times New Roman"/>
          <w:sz w:val="24"/>
          <w:szCs w:val="24"/>
        </w:rPr>
      </w:pPr>
      <w:r>
        <w:rPr>
          <w:rFonts w:ascii="Times New Roman" w:hAnsi="Times New Roman" w:eastAsia="仿宋" w:cs="Times New Roman"/>
          <w:sz w:val="24"/>
          <w:szCs w:val="24"/>
        </w:rPr>
        <w:t xml:space="preserve">7. </w:t>
      </w:r>
      <w:r>
        <w:rPr>
          <w:rFonts w:hint="eastAsia" w:ascii="Times New Roman" w:hAnsi="Times New Roman" w:eastAsia="仿宋" w:cs="Times New Roman"/>
          <w:sz w:val="24"/>
          <w:szCs w:val="24"/>
        </w:rPr>
        <w:t>青岛市科技惠民示范引导专项：优质早熟玫瑰香型葡萄新品种选育（</w:t>
      </w:r>
      <w:bookmarkStart w:id="5" w:name="_Hlk84448534"/>
      <w:r>
        <w:rPr>
          <w:rFonts w:ascii="Times New Roman" w:hAnsi="Times New Roman" w:eastAsia="仿宋" w:cs="Times New Roman"/>
          <w:sz w:val="24"/>
          <w:szCs w:val="24"/>
        </w:rPr>
        <w:t>21-1-4-ny-14-nsh</w:t>
      </w:r>
      <w:bookmarkEnd w:id="5"/>
      <w:r>
        <w:rPr>
          <w:rFonts w:hint="eastAsia" w:ascii="Times New Roman" w:hAnsi="Times New Roman" w:eastAsia="仿宋" w:cs="Times New Roman"/>
          <w:sz w:val="24"/>
          <w:szCs w:val="24"/>
        </w:rPr>
        <w:t>），</w:t>
      </w:r>
      <w:r>
        <w:rPr>
          <w:rFonts w:ascii="Times New Roman" w:hAnsi="Times New Roman" w:eastAsia="仿宋" w:cs="Times New Roman"/>
          <w:sz w:val="24"/>
          <w:szCs w:val="24"/>
        </w:rPr>
        <w:t>15</w:t>
      </w:r>
      <w:r>
        <w:rPr>
          <w:rFonts w:hint="eastAsia" w:ascii="Times New Roman" w:hAnsi="Times New Roman" w:eastAsia="仿宋" w:cs="Times New Roman"/>
          <w:sz w:val="24"/>
          <w:szCs w:val="24"/>
        </w:rPr>
        <w:t>万元</w:t>
      </w:r>
    </w:p>
    <w:p w14:paraId="35AA9173">
      <w:pPr>
        <w:snapToGrid w:val="0"/>
        <w:spacing w:line="360" w:lineRule="auto"/>
        <w:ind w:left="480" w:hanging="480" w:hangingChars="200"/>
        <w:rPr>
          <w:rFonts w:ascii="Times New Roman" w:hAnsi="Times New Roman" w:eastAsia="仿宋" w:cs="Times New Roman"/>
          <w:sz w:val="24"/>
          <w:szCs w:val="24"/>
        </w:rPr>
      </w:pPr>
      <w:r>
        <w:rPr>
          <w:rFonts w:ascii="Times New Roman" w:hAnsi="Times New Roman" w:eastAsia="仿宋" w:cs="Times New Roman"/>
          <w:sz w:val="24"/>
          <w:szCs w:val="24"/>
        </w:rPr>
        <w:t xml:space="preserve">8. </w:t>
      </w:r>
      <w:r>
        <w:rPr>
          <w:rFonts w:hint="eastAsia" w:ascii="Times New Roman" w:hAnsi="Times New Roman" w:eastAsia="仿宋" w:cs="Times New Roman"/>
          <w:sz w:val="24"/>
          <w:szCs w:val="24"/>
        </w:rPr>
        <w:t>青岛市科技惠民示范引导专项：“阳光玫瑰”葡萄组培工厂化育苗技术体系建设及应用（</w:t>
      </w:r>
      <w:bookmarkStart w:id="6" w:name="_Hlk143372292"/>
      <w:r>
        <w:rPr>
          <w:rFonts w:ascii="Times New Roman" w:hAnsi="Times New Roman" w:eastAsia="仿宋" w:cs="Times New Roman"/>
          <w:sz w:val="24"/>
          <w:szCs w:val="24"/>
        </w:rPr>
        <w:t>23-2-8-xdny-4-nsh</w:t>
      </w:r>
      <w:bookmarkEnd w:id="6"/>
      <w:r>
        <w:rPr>
          <w:rFonts w:hint="eastAsia" w:ascii="Times New Roman" w:hAnsi="Times New Roman" w:eastAsia="仿宋" w:cs="Times New Roman"/>
          <w:sz w:val="24"/>
          <w:szCs w:val="24"/>
        </w:rPr>
        <w:t>），</w:t>
      </w:r>
      <w:r>
        <w:rPr>
          <w:rFonts w:ascii="Times New Roman" w:hAnsi="Times New Roman" w:eastAsia="仿宋" w:cs="Times New Roman"/>
          <w:sz w:val="24"/>
          <w:szCs w:val="24"/>
        </w:rPr>
        <w:t>18</w:t>
      </w:r>
      <w:r>
        <w:rPr>
          <w:rFonts w:hint="eastAsia" w:ascii="Times New Roman" w:hAnsi="Times New Roman" w:eastAsia="仿宋" w:cs="Times New Roman"/>
          <w:sz w:val="24"/>
          <w:szCs w:val="24"/>
        </w:rPr>
        <w:t>万元</w:t>
      </w:r>
    </w:p>
    <w:p w14:paraId="216CD1E8">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9</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青岛市西海岸新区科技攻关揭榜制专项：阳光玫瑰葡萄优质高效产业链关键技术研发与示范（2</w:t>
      </w:r>
      <w:r>
        <w:rPr>
          <w:rFonts w:ascii="Times New Roman" w:hAnsi="Times New Roman" w:eastAsia="仿宋" w:cs="Times New Roman"/>
          <w:sz w:val="24"/>
          <w:szCs w:val="24"/>
        </w:rPr>
        <w:t>022-23</w:t>
      </w:r>
      <w:r>
        <w:rPr>
          <w:rFonts w:hint="eastAsia" w:ascii="Times New Roman" w:hAnsi="Times New Roman" w:eastAsia="仿宋" w:cs="Times New Roman"/>
          <w:sz w:val="24"/>
          <w:szCs w:val="24"/>
        </w:rPr>
        <w:t>），7万元</w:t>
      </w:r>
    </w:p>
    <w:p w14:paraId="091D5CB0">
      <w:pPr>
        <w:snapToGrid w:val="0"/>
        <w:spacing w:line="360" w:lineRule="auto"/>
        <w:ind w:left="480" w:hanging="480" w:hangingChars="200"/>
        <w:rPr>
          <w:rFonts w:hint="eastAsia" w:ascii="Times New Roman" w:hAnsi="Times New Roman" w:eastAsia="仿宋" w:cs="Times New Roman"/>
          <w:sz w:val="24"/>
          <w:szCs w:val="24"/>
        </w:rPr>
      </w:pPr>
      <w:r>
        <w:rPr>
          <w:rFonts w:ascii="Times New Roman" w:hAnsi="Times New Roman" w:eastAsia="仿宋" w:cs="Times New Roman"/>
          <w:sz w:val="24"/>
          <w:szCs w:val="24"/>
        </w:rPr>
        <w:t xml:space="preserve">10. </w:t>
      </w:r>
      <w:r>
        <w:rPr>
          <w:rFonts w:hint="eastAsia" w:ascii="Times New Roman" w:hAnsi="Times New Roman" w:eastAsia="仿宋" w:cs="Times New Roman"/>
          <w:sz w:val="24"/>
          <w:szCs w:val="24"/>
        </w:rPr>
        <w:t>青岛农业大学高层次人才启动基金：葡萄香叶基香叶基焦磷酸合酶</w:t>
      </w:r>
      <w:r>
        <w:rPr>
          <w:rFonts w:ascii="Times New Roman" w:hAnsi="Times New Roman" w:eastAsia="仿宋" w:cs="Times New Roman"/>
          <w:sz w:val="24"/>
          <w:szCs w:val="24"/>
        </w:rPr>
        <w:t>(GGPPS)</w:t>
      </w:r>
      <w:r>
        <w:rPr>
          <w:rFonts w:hint="eastAsia" w:ascii="Times New Roman" w:hAnsi="Times New Roman" w:eastAsia="仿宋" w:cs="Times New Roman"/>
          <w:sz w:val="24"/>
          <w:szCs w:val="24"/>
        </w:rPr>
        <w:t>调控单萜合成分子机理研究，</w:t>
      </w:r>
      <w:r>
        <w:rPr>
          <w:rFonts w:ascii="Times New Roman" w:hAnsi="Times New Roman" w:eastAsia="仿宋" w:cs="Times New Roman"/>
          <w:sz w:val="24"/>
          <w:szCs w:val="24"/>
        </w:rPr>
        <w:t>50</w:t>
      </w:r>
      <w:r>
        <w:rPr>
          <w:rFonts w:hint="eastAsia" w:ascii="Times New Roman" w:hAnsi="Times New Roman" w:eastAsia="仿宋" w:cs="Times New Roman"/>
          <w:sz w:val="24"/>
          <w:szCs w:val="24"/>
        </w:rPr>
        <w:t>万元</w:t>
      </w:r>
    </w:p>
    <w:p w14:paraId="4454710B">
      <w:pPr>
        <w:spacing w:line="360" w:lineRule="auto"/>
        <w:rPr>
          <w:rFonts w:hint="eastAsia" w:ascii="仿宋" w:hAnsi="仿宋" w:eastAsia="仿宋"/>
          <w:b/>
          <w:sz w:val="28"/>
          <w:szCs w:val="28"/>
        </w:rPr>
      </w:pPr>
      <w:r>
        <w:rPr>
          <w:rFonts w:hint="eastAsia" w:ascii="仿宋" w:hAnsi="仿宋" w:eastAsia="仿宋"/>
          <w:b/>
          <w:sz w:val="28"/>
          <w:szCs w:val="28"/>
        </w:rPr>
        <w:t>参编论著：</w:t>
      </w:r>
    </w:p>
    <w:p w14:paraId="33114EEE">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1.《葡萄种质资源与利用》，化学工业出版社，副主编，2</w:t>
      </w:r>
      <w:r>
        <w:rPr>
          <w:rFonts w:ascii="Times New Roman" w:hAnsi="Times New Roman" w:eastAsia="仿宋" w:cs="Times New Roman"/>
          <w:sz w:val="24"/>
          <w:szCs w:val="24"/>
        </w:rPr>
        <w:t>024</w:t>
      </w:r>
    </w:p>
    <w:p w14:paraId="3F393AF6">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w:t>
      </w:r>
      <w:r>
        <w:rPr>
          <w:rFonts w:hint="eastAsia" w:ascii="Times New Roman" w:hAnsi="Times New Roman" w:eastAsia="仿宋" w:cs="Times New Roman"/>
          <w:sz w:val="24"/>
          <w:szCs w:val="24"/>
        </w:rPr>
        <w:t>《酿酒葡萄栽培技术》，万知科学出版社，副主编，2</w:t>
      </w:r>
      <w:r>
        <w:rPr>
          <w:rFonts w:ascii="Times New Roman" w:hAnsi="Times New Roman" w:eastAsia="仿宋" w:cs="Times New Roman"/>
          <w:sz w:val="24"/>
          <w:szCs w:val="24"/>
        </w:rPr>
        <w:t>024</w:t>
      </w:r>
    </w:p>
    <w:p w14:paraId="56BE2C0B">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3</w:t>
      </w:r>
      <w:r>
        <w:rPr>
          <w:rFonts w:ascii="Times New Roman" w:hAnsi="Times New Roman" w:eastAsia="仿宋" w:cs="Times New Roman"/>
          <w:sz w:val="24"/>
          <w:szCs w:val="24"/>
        </w:rPr>
        <w:t>.</w:t>
      </w:r>
      <w:r>
        <w:rPr>
          <w:rFonts w:hint="eastAsia" w:ascii="Times New Roman" w:hAnsi="Times New Roman" w:eastAsia="仿宋" w:cs="Times New Roman"/>
          <w:sz w:val="24"/>
          <w:szCs w:val="24"/>
        </w:rPr>
        <w:t>《葡萄分子耕田》，中国林业出版社，副主编，</w:t>
      </w:r>
      <w:r>
        <w:rPr>
          <w:rFonts w:ascii="Times New Roman" w:hAnsi="Times New Roman" w:eastAsia="仿宋" w:cs="Times New Roman"/>
          <w:sz w:val="24"/>
          <w:szCs w:val="24"/>
        </w:rPr>
        <w:t>2019</w:t>
      </w:r>
      <w:r>
        <w:rPr>
          <w:rFonts w:hint="eastAsia" w:ascii="Times New Roman" w:hAnsi="Times New Roman" w:eastAsia="仿宋" w:cs="Times New Roman"/>
          <w:sz w:val="24"/>
          <w:szCs w:val="24"/>
        </w:rPr>
        <w:t>年</w:t>
      </w:r>
    </w:p>
    <w:p w14:paraId="58AC7E9B">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4</w:t>
      </w:r>
      <w:r>
        <w:rPr>
          <w:rFonts w:ascii="Times New Roman" w:hAnsi="Times New Roman" w:eastAsia="仿宋" w:cs="Times New Roman"/>
          <w:sz w:val="24"/>
          <w:szCs w:val="24"/>
        </w:rPr>
        <w:t>.</w:t>
      </w:r>
      <w:r>
        <w:rPr>
          <w:rFonts w:hint="eastAsia" w:ascii="Times New Roman" w:hAnsi="Times New Roman" w:eastAsia="仿宋" w:cs="Times New Roman"/>
          <w:sz w:val="24"/>
          <w:szCs w:val="24"/>
        </w:rPr>
        <w:t>《中国自育葡萄品种》，中国林业出版社，副主编，</w:t>
      </w:r>
      <w:r>
        <w:rPr>
          <w:rFonts w:ascii="Times New Roman" w:hAnsi="Times New Roman" w:eastAsia="仿宋" w:cs="Times New Roman"/>
          <w:sz w:val="24"/>
          <w:szCs w:val="24"/>
        </w:rPr>
        <w:t>2019</w:t>
      </w:r>
      <w:r>
        <w:rPr>
          <w:rFonts w:hint="eastAsia" w:ascii="Times New Roman" w:hAnsi="Times New Roman" w:eastAsia="仿宋" w:cs="Times New Roman"/>
          <w:sz w:val="24"/>
          <w:szCs w:val="24"/>
        </w:rPr>
        <w:t>年</w:t>
      </w:r>
    </w:p>
    <w:p w14:paraId="6D953010">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5</w:t>
      </w:r>
      <w:r>
        <w:rPr>
          <w:rFonts w:ascii="Times New Roman" w:hAnsi="Times New Roman" w:eastAsia="仿宋" w:cs="Times New Roman"/>
          <w:sz w:val="24"/>
          <w:szCs w:val="24"/>
        </w:rPr>
        <w:t>.</w:t>
      </w:r>
      <w:r>
        <w:rPr>
          <w:rFonts w:hint="eastAsia" w:ascii="Times New Roman" w:hAnsi="Times New Roman" w:eastAsia="仿宋" w:cs="Times New Roman"/>
          <w:sz w:val="24"/>
          <w:szCs w:val="24"/>
        </w:rPr>
        <w:t>《图解设施葡萄高产栽培修剪与病虫害防治》，化学工业出版社，副主编，</w:t>
      </w:r>
      <w:r>
        <w:rPr>
          <w:rFonts w:ascii="Times New Roman" w:hAnsi="Times New Roman" w:eastAsia="仿宋" w:cs="Times New Roman"/>
          <w:sz w:val="24"/>
          <w:szCs w:val="24"/>
        </w:rPr>
        <w:t>2018</w:t>
      </w:r>
    </w:p>
    <w:p w14:paraId="36B4C314">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6</w:t>
      </w:r>
      <w:r>
        <w:rPr>
          <w:rFonts w:ascii="Times New Roman" w:hAnsi="Times New Roman" w:eastAsia="仿宋" w:cs="Times New Roman"/>
          <w:sz w:val="24"/>
          <w:szCs w:val="24"/>
        </w:rPr>
        <w:t>.</w:t>
      </w:r>
      <w:r>
        <w:rPr>
          <w:rFonts w:hint="eastAsia" w:ascii="Times New Roman" w:hAnsi="Times New Roman" w:eastAsia="仿宋" w:cs="Times New Roman"/>
          <w:sz w:val="24"/>
          <w:szCs w:val="24"/>
        </w:rPr>
        <w:t>《葡萄遗传育种与基因组学》，江苏凤凰科学技术出版社，参编，2</w:t>
      </w:r>
      <w:r>
        <w:rPr>
          <w:rFonts w:ascii="Times New Roman" w:hAnsi="Times New Roman" w:eastAsia="仿宋" w:cs="Times New Roman"/>
          <w:sz w:val="24"/>
          <w:szCs w:val="24"/>
        </w:rPr>
        <w:t>014</w:t>
      </w:r>
    </w:p>
    <w:p w14:paraId="23597DDD">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7</w:t>
      </w:r>
      <w:r>
        <w:rPr>
          <w:rFonts w:ascii="Times New Roman" w:hAnsi="Times New Roman" w:eastAsia="仿宋" w:cs="Times New Roman"/>
          <w:sz w:val="24"/>
          <w:szCs w:val="24"/>
        </w:rPr>
        <w:t>.</w:t>
      </w:r>
      <w:r>
        <w:rPr>
          <w:rFonts w:hint="eastAsia" w:ascii="Times New Roman" w:hAnsi="Times New Roman" w:eastAsia="仿宋" w:cs="Times New Roman"/>
          <w:sz w:val="24"/>
          <w:szCs w:val="24"/>
        </w:rPr>
        <w:t>《</w:t>
      </w:r>
      <w:r>
        <w:rPr>
          <w:rFonts w:ascii="Times New Roman" w:hAnsi="Times New Roman" w:eastAsia="仿宋" w:cs="Times New Roman"/>
          <w:sz w:val="24"/>
          <w:szCs w:val="24"/>
        </w:rPr>
        <w:t>葡萄分子生物学</w:t>
      </w:r>
      <w:r>
        <w:rPr>
          <w:rFonts w:hint="eastAsia" w:ascii="Times New Roman" w:hAnsi="Times New Roman" w:eastAsia="仿宋" w:cs="Times New Roman"/>
          <w:sz w:val="24"/>
          <w:szCs w:val="24"/>
        </w:rPr>
        <w:t>》，科学出版社，参编，2</w:t>
      </w:r>
      <w:r>
        <w:rPr>
          <w:rFonts w:ascii="Times New Roman" w:hAnsi="Times New Roman" w:eastAsia="仿宋" w:cs="Times New Roman"/>
          <w:sz w:val="24"/>
          <w:szCs w:val="24"/>
        </w:rPr>
        <w:t>014</w:t>
      </w:r>
    </w:p>
    <w:p w14:paraId="538389B0">
      <w:pPr>
        <w:spacing w:line="360" w:lineRule="auto"/>
        <w:rPr>
          <w:rFonts w:ascii="仿宋" w:hAnsi="仿宋" w:eastAsia="仿宋"/>
          <w:b/>
          <w:sz w:val="28"/>
          <w:szCs w:val="28"/>
        </w:rPr>
      </w:pPr>
      <w:r>
        <w:rPr>
          <w:rFonts w:hint="eastAsia" w:ascii="仿宋" w:hAnsi="仿宋" w:eastAsia="仿宋"/>
          <w:b/>
          <w:sz w:val="28"/>
          <w:szCs w:val="28"/>
        </w:rPr>
        <w:t>标准制定:</w:t>
      </w:r>
    </w:p>
    <w:p w14:paraId="41C5F01D">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1</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山东省团体标准：‘诺顿’葡萄</w:t>
      </w:r>
      <w:bookmarkStart w:id="7" w:name="_GoBack"/>
      <w:bookmarkEnd w:id="7"/>
      <w:r>
        <w:rPr>
          <w:rFonts w:hint="eastAsia" w:ascii="Times New Roman" w:hAnsi="Times New Roman" w:eastAsia="仿宋" w:cs="Times New Roman"/>
          <w:sz w:val="24"/>
          <w:szCs w:val="24"/>
        </w:rPr>
        <w:t>优质栽培技术规程，</w:t>
      </w:r>
      <w:r>
        <w:rPr>
          <w:rFonts w:ascii="Times New Roman" w:hAnsi="Times New Roman" w:eastAsia="仿宋" w:cs="Times New Roman"/>
          <w:sz w:val="24"/>
          <w:szCs w:val="24"/>
        </w:rPr>
        <w:t>2022</w:t>
      </w:r>
      <w:r>
        <w:rPr>
          <w:rFonts w:hint="eastAsia" w:ascii="Times New Roman" w:hAnsi="Times New Roman" w:eastAsia="仿宋" w:cs="Times New Roman"/>
          <w:sz w:val="24"/>
          <w:szCs w:val="24"/>
        </w:rPr>
        <w:t>，主持制定；</w:t>
      </w:r>
    </w:p>
    <w:p w14:paraId="61996692">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2</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山东省团体标准：葡萄生单轴霜霉菌引起的霜霉病抗性鉴定技术规程，</w:t>
      </w:r>
      <w:r>
        <w:rPr>
          <w:rFonts w:ascii="Times New Roman" w:hAnsi="Times New Roman" w:eastAsia="仿宋" w:cs="Times New Roman"/>
          <w:sz w:val="24"/>
          <w:szCs w:val="24"/>
        </w:rPr>
        <w:t>2022</w:t>
      </w:r>
      <w:r>
        <w:rPr>
          <w:rFonts w:hint="eastAsia" w:ascii="Times New Roman" w:hAnsi="Times New Roman" w:eastAsia="仿宋" w:cs="Times New Roman"/>
          <w:sz w:val="24"/>
          <w:szCs w:val="24"/>
        </w:rPr>
        <w:t>主持制定；</w:t>
      </w:r>
    </w:p>
    <w:p w14:paraId="59F902FA">
      <w:pPr>
        <w:spacing w:line="360" w:lineRule="auto"/>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3. 青岛市地方标准：</w:t>
      </w:r>
      <w:r>
        <w:rPr>
          <w:rFonts w:ascii="Times New Roman" w:hAnsi="Times New Roman" w:eastAsia="仿宋" w:cs="Times New Roman"/>
          <w:sz w:val="24"/>
          <w:szCs w:val="24"/>
        </w:rPr>
        <w:t>“阳光玫瑰”葡萄全产业链管理技术规范</w:t>
      </w:r>
      <w:r>
        <w:rPr>
          <w:rFonts w:hint="eastAsia" w:ascii="Times New Roman" w:hAnsi="Times New Roman" w:eastAsia="仿宋" w:cs="Times New Roman"/>
          <w:sz w:val="24"/>
          <w:szCs w:val="24"/>
        </w:rPr>
        <w:t>，2023，参与制定；</w:t>
      </w:r>
    </w:p>
    <w:p w14:paraId="4A49BAE0">
      <w:pPr>
        <w:spacing w:line="360" w:lineRule="auto"/>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4</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山东省团体标准：</w:t>
      </w:r>
      <w:r>
        <w:rPr>
          <w:rFonts w:ascii="Times New Roman" w:hAnsi="Times New Roman" w:eastAsia="仿宋" w:cs="Times New Roman"/>
          <w:sz w:val="24"/>
          <w:szCs w:val="24"/>
        </w:rPr>
        <w:t>葡萄脱毒育苗及组培繁育技术</w:t>
      </w:r>
      <w:r>
        <w:rPr>
          <w:rFonts w:hint="eastAsia" w:ascii="Times New Roman" w:hAnsi="Times New Roman" w:eastAsia="仿宋" w:cs="Times New Roman"/>
          <w:sz w:val="24"/>
          <w:szCs w:val="24"/>
        </w:rPr>
        <w:t>，2025，参与制定；</w:t>
      </w:r>
    </w:p>
    <w:p w14:paraId="5500C74E">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5</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 xml:space="preserve">山东省团体标准：‘阳光玫瑰’葡萄塑料大棚促早栽培生产技术规程， </w:t>
      </w:r>
      <w:r>
        <w:rPr>
          <w:rFonts w:ascii="Times New Roman" w:hAnsi="Times New Roman" w:eastAsia="仿宋" w:cs="Times New Roman"/>
          <w:sz w:val="24"/>
          <w:szCs w:val="24"/>
        </w:rPr>
        <w:t>2020</w:t>
      </w:r>
      <w:r>
        <w:rPr>
          <w:rFonts w:hint="eastAsia" w:ascii="Times New Roman" w:hAnsi="Times New Roman" w:eastAsia="仿宋" w:cs="Times New Roman"/>
          <w:sz w:val="24"/>
          <w:szCs w:val="24"/>
        </w:rPr>
        <w:t>，参与制定；</w:t>
      </w:r>
    </w:p>
    <w:p w14:paraId="2D894343">
      <w:pPr>
        <w:snapToGrid w:val="0"/>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6</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 xml:space="preserve">山东省团体标准：‘阳光玫瑰’葡萄露地栽培生产技术规程， </w:t>
      </w:r>
      <w:r>
        <w:rPr>
          <w:rFonts w:ascii="Times New Roman" w:hAnsi="Times New Roman" w:eastAsia="仿宋" w:cs="Times New Roman"/>
          <w:sz w:val="24"/>
          <w:szCs w:val="24"/>
        </w:rPr>
        <w:t>2020</w:t>
      </w:r>
      <w:r>
        <w:rPr>
          <w:rFonts w:hint="eastAsia" w:ascii="Times New Roman" w:hAnsi="Times New Roman" w:eastAsia="仿宋" w:cs="Times New Roman"/>
          <w:sz w:val="24"/>
          <w:szCs w:val="24"/>
        </w:rPr>
        <w:t>，参与制定。</w:t>
      </w:r>
    </w:p>
    <w:p w14:paraId="3750E0D8">
      <w:pPr>
        <w:spacing w:line="360" w:lineRule="auto"/>
        <w:rPr>
          <w:rFonts w:hint="eastAsia" w:ascii="仿宋" w:hAnsi="仿宋" w:eastAsia="仿宋"/>
          <w:b/>
          <w:sz w:val="28"/>
          <w:szCs w:val="28"/>
        </w:rPr>
      </w:pPr>
      <w:r>
        <w:rPr>
          <w:rFonts w:hint="eastAsia" w:ascii="仿宋" w:hAnsi="仿宋" w:eastAsia="仿宋"/>
          <w:b/>
          <w:sz w:val="28"/>
          <w:szCs w:val="28"/>
        </w:rPr>
        <w:t>发表论文：</w:t>
      </w:r>
    </w:p>
    <w:p w14:paraId="7DB0CC27">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 xml:space="preserve">1. </w:t>
      </w:r>
      <w:r>
        <w:rPr>
          <w:rFonts w:eastAsia="宋体"/>
          <w:szCs w:val="24"/>
          <w:lang w:eastAsia="zh-CN"/>
        </w:rPr>
        <w:t>Wang</w:t>
      </w:r>
      <w:r>
        <w:rPr>
          <w:rFonts w:hint="eastAsia" w:eastAsia="宋体"/>
          <w:szCs w:val="24"/>
          <w:lang w:eastAsia="zh-CN"/>
        </w:rPr>
        <w:t xml:space="preserve"> PP</w:t>
      </w:r>
      <w:r>
        <w:rPr>
          <w:rFonts w:eastAsia="宋体"/>
          <w:szCs w:val="24"/>
          <w:lang w:eastAsia="zh-CN"/>
        </w:rPr>
        <w:t>#, Ren</w:t>
      </w:r>
      <w:r>
        <w:rPr>
          <w:rFonts w:hint="eastAsia" w:eastAsia="宋体"/>
          <w:szCs w:val="24"/>
          <w:lang w:eastAsia="zh-CN"/>
        </w:rPr>
        <w:t xml:space="preserve"> TT</w:t>
      </w:r>
      <w:r>
        <w:rPr>
          <w:rFonts w:eastAsia="宋体"/>
          <w:szCs w:val="24"/>
          <w:lang w:eastAsia="zh-CN"/>
        </w:rPr>
        <w:t>#, You</w:t>
      </w:r>
      <w:r>
        <w:rPr>
          <w:rFonts w:hint="eastAsia" w:eastAsia="宋体"/>
          <w:szCs w:val="24"/>
          <w:lang w:eastAsia="zh-CN"/>
        </w:rPr>
        <w:t xml:space="preserve"> RY</w:t>
      </w:r>
      <w:r>
        <w:rPr>
          <w:rFonts w:eastAsia="宋体"/>
          <w:szCs w:val="24"/>
          <w:lang w:eastAsia="zh-CN"/>
        </w:rPr>
        <w:t>, Cao</w:t>
      </w:r>
      <w:r>
        <w:rPr>
          <w:rFonts w:hint="eastAsia" w:eastAsia="宋体"/>
          <w:szCs w:val="24"/>
          <w:lang w:eastAsia="zh-CN"/>
        </w:rPr>
        <w:t xml:space="preserve"> YZ</w:t>
      </w:r>
      <w:r>
        <w:rPr>
          <w:rFonts w:eastAsia="宋体"/>
          <w:szCs w:val="24"/>
          <w:lang w:eastAsia="zh-CN"/>
        </w:rPr>
        <w:t>, Xu</w:t>
      </w:r>
      <w:r>
        <w:rPr>
          <w:rFonts w:hint="eastAsia" w:eastAsia="宋体"/>
          <w:szCs w:val="24"/>
          <w:lang w:eastAsia="zh-CN"/>
        </w:rPr>
        <w:t xml:space="preserve"> Y</w:t>
      </w:r>
      <w:r>
        <w:rPr>
          <w:rFonts w:eastAsia="宋体"/>
          <w:szCs w:val="24"/>
          <w:lang w:eastAsia="zh-CN"/>
        </w:rPr>
        <w:t>, Wei</w:t>
      </w:r>
      <w:r>
        <w:rPr>
          <w:rFonts w:hint="eastAsia" w:eastAsia="宋体"/>
          <w:szCs w:val="24"/>
          <w:lang w:eastAsia="zh-CN"/>
        </w:rPr>
        <w:t xml:space="preserve"> G</w:t>
      </w:r>
      <w:r>
        <w:rPr>
          <w:rFonts w:eastAsia="宋体"/>
          <w:szCs w:val="24"/>
          <w:lang w:eastAsia="zh-CN"/>
        </w:rPr>
        <w:t>, Liu</w:t>
      </w:r>
      <w:r>
        <w:rPr>
          <w:rFonts w:hint="eastAsia" w:eastAsia="宋体"/>
          <w:szCs w:val="24"/>
          <w:lang w:eastAsia="zh-CN"/>
        </w:rPr>
        <w:t xml:space="preserve"> YT</w:t>
      </w:r>
      <w:r>
        <w:rPr>
          <w:rFonts w:eastAsia="宋体"/>
          <w:szCs w:val="24"/>
          <w:lang w:eastAsia="zh-CN"/>
        </w:rPr>
        <w:t>, Ji</w:t>
      </w:r>
      <w:r>
        <w:rPr>
          <w:rFonts w:hint="eastAsia" w:eastAsia="宋体"/>
          <w:szCs w:val="24"/>
          <w:lang w:eastAsia="zh-CN"/>
        </w:rPr>
        <w:t xml:space="preserve"> XL</w:t>
      </w:r>
      <w:r>
        <w:rPr>
          <w:rFonts w:eastAsia="宋体"/>
          <w:szCs w:val="24"/>
          <w:lang w:eastAsia="zh-CN"/>
        </w:rPr>
        <w:t>, Ren</w:t>
      </w:r>
      <w:r>
        <w:rPr>
          <w:rFonts w:hint="eastAsia" w:eastAsia="宋体"/>
          <w:szCs w:val="24"/>
          <w:lang w:eastAsia="zh-CN"/>
        </w:rPr>
        <w:t xml:space="preserve"> YR</w:t>
      </w:r>
      <w:r>
        <w:rPr>
          <w:rFonts w:eastAsia="宋体"/>
          <w:szCs w:val="24"/>
          <w:lang w:eastAsia="zh-CN"/>
        </w:rPr>
        <w:t>, Zhang</w:t>
      </w:r>
      <w:r>
        <w:rPr>
          <w:rFonts w:hint="eastAsia" w:eastAsia="宋体"/>
          <w:szCs w:val="24"/>
          <w:lang w:eastAsia="zh-CN"/>
        </w:rPr>
        <w:t xml:space="preserve"> KK</w:t>
      </w:r>
      <w:r>
        <w:rPr>
          <w:rFonts w:eastAsia="宋体"/>
          <w:szCs w:val="24"/>
          <w:lang w:eastAsia="zh-CN"/>
        </w:rPr>
        <w:t>, Zhou</w:t>
      </w:r>
      <w:r>
        <w:rPr>
          <w:rFonts w:hint="eastAsia" w:eastAsia="宋体"/>
          <w:szCs w:val="24"/>
          <w:lang w:eastAsia="zh-CN"/>
        </w:rPr>
        <w:t xml:space="preserve"> YF</w:t>
      </w:r>
      <w:r>
        <w:rPr>
          <w:rFonts w:eastAsia="宋体"/>
          <w:szCs w:val="24"/>
          <w:lang w:eastAsia="zh-CN"/>
        </w:rPr>
        <w:t>*, Sun</w:t>
      </w:r>
      <w:r>
        <w:rPr>
          <w:rFonts w:hint="eastAsia" w:eastAsia="宋体"/>
          <w:szCs w:val="24"/>
          <w:lang w:eastAsia="zh-CN"/>
        </w:rPr>
        <w:t xml:space="preserve"> L</w:t>
      </w:r>
      <w:r>
        <w:rPr>
          <w:rFonts w:eastAsia="宋体"/>
          <w:szCs w:val="24"/>
          <w:lang w:eastAsia="zh-CN"/>
        </w:rPr>
        <w:t xml:space="preserve">*, </w:t>
      </w:r>
      <w:r>
        <w:rPr>
          <w:rFonts w:eastAsia="宋体"/>
          <w:b/>
          <w:bCs/>
          <w:szCs w:val="24"/>
          <w:lang w:eastAsia="zh-CN"/>
        </w:rPr>
        <w:t>Leng</w:t>
      </w:r>
      <w:r>
        <w:rPr>
          <w:rFonts w:hint="eastAsia" w:eastAsia="宋体"/>
          <w:b/>
          <w:bCs/>
          <w:szCs w:val="24"/>
          <w:lang w:eastAsia="zh-CN"/>
        </w:rPr>
        <w:t xml:space="preserve"> XP</w:t>
      </w:r>
      <w:r>
        <w:rPr>
          <w:rFonts w:eastAsia="宋体"/>
          <w:szCs w:val="24"/>
          <w:lang w:eastAsia="zh-CN"/>
        </w:rPr>
        <w:t>*</w:t>
      </w:r>
      <w:r>
        <w:rPr>
          <w:rFonts w:hint="eastAsia" w:eastAsia="宋体"/>
          <w:szCs w:val="24"/>
          <w:lang w:eastAsia="zh-CN"/>
        </w:rPr>
        <w:t xml:space="preserve">. </w:t>
      </w:r>
      <w:r>
        <w:rPr>
          <w:rFonts w:eastAsia="宋体"/>
          <w:szCs w:val="24"/>
          <w:lang w:eastAsia="zh-CN"/>
        </w:rPr>
        <w:t>A trans-long-chain prenyl diphosphate synthase promotes ubiquinone 10</w:t>
      </w:r>
      <w:r>
        <w:rPr>
          <w:rFonts w:hint="eastAsia" w:eastAsia="宋体"/>
          <w:szCs w:val="24"/>
          <w:lang w:eastAsia="zh-CN"/>
        </w:rPr>
        <w:t xml:space="preserve"> </w:t>
      </w:r>
      <w:r>
        <w:rPr>
          <w:rFonts w:eastAsia="宋体"/>
          <w:szCs w:val="24"/>
          <w:lang w:eastAsia="zh-CN"/>
        </w:rPr>
        <w:t>biosynthesis in grape</w:t>
      </w:r>
      <w:r>
        <w:rPr>
          <w:rFonts w:hint="eastAsia" w:eastAsia="宋体"/>
          <w:szCs w:val="24"/>
          <w:lang w:eastAsia="zh-CN"/>
        </w:rPr>
        <w:t xml:space="preserve">. </w:t>
      </w:r>
      <w:r>
        <w:rPr>
          <w:rFonts w:eastAsia="宋体"/>
          <w:szCs w:val="24"/>
          <w:lang w:eastAsia="zh-CN"/>
        </w:rPr>
        <w:t>Plant Physiology, 2025, 198, kiaf268</w:t>
      </w:r>
      <w:r>
        <w:rPr>
          <w:rFonts w:hint="eastAsia" w:eastAsia="宋体"/>
          <w:szCs w:val="24"/>
          <w:lang w:eastAsia="zh-CN"/>
        </w:rPr>
        <w:t>.</w:t>
      </w:r>
    </w:p>
    <w:p w14:paraId="0695D8E7">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2.</w:t>
      </w:r>
      <w:r>
        <w:rPr>
          <w:rFonts w:hint="eastAsia" w:eastAsia="宋体"/>
          <w:b/>
          <w:bCs/>
          <w:szCs w:val="24"/>
          <w:lang w:eastAsia="zh-CN"/>
        </w:rPr>
        <w:t xml:space="preserve"> </w:t>
      </w:r>
      <w:r>
        <w:rPr>
          <w:rFonts w:eastAsia="宋体"/>
          <w:b/>
          <w:bCs/>
          <w:szCs w:val="24"/>
          <w:lang w:eastAsia="zh-CN"/>
        </w:rPr>
        <w:t>Leng</w:t>
      </w:r>
      <w:r>
        <w:rPr>
          <w:rFonts w:hint="eastAsia" w:eastAsia="宋体"/>
          <w:b/>
          <w:bCs/>
          <w:szCs w:val="24"/>
          <w:lang w:eastAsia="zh-CN"/>
        </w:rPr>
        <w:t xml:space="preserve"> XP</w:t>
      </w:r>
      <w:r>
        <w:rPr>
          <w:rFonts w:eastAsia="宋体"/>
          <w:szCs w:val="24"/>
          <w:lang w:eastAsia="zh-CN"/>
        </w:rPr>
        <w:t>*#, Li</w:t>
      </w:r>
      <w:r>
        <w:rPr>
          <w:rFonts w:hint="eastAsia" w:eastAsia="宋体"/>
          <w:szCs w:val="24"/>
          <w:lang w:eastAsia="zh-CN"/>
        </w:rPr>
        <w:t xml:space="preserve"> C</w:t>
      </w:r>
      <w:r>
        <w:rPr>
          <w:rFonts w:eastAsia="宋体"/>
          <w:szCs w:val="24"/>
          <w:lang w:eastAsia="zh-CN"/>
        </w:rPr>
        <w:t>#, Wang</w:t>
      </w:r>
      <w:r>
        <w:rPr>
          <w:rFonts w:hint="eastAsia" w:eastAsia="宋体"/>
          <w:szCs w:val="24"/>
          <w:lang w:eastAsia="zh-CN"/>
        </w:rPr>
        <w:t xml:space="preserve"> PP</w:t>
      </w:r>
      <w:r>
        <w:rPr>
          <w:rFonts w:eastAsia="宋体"/>
          <w:szCs w:val="24"/>
          <w:lang w:eastAsia="zh-CN"/>
        </w:rPr>
        <w:t>, Ren</w:t>
      </w:r>
      <w:r>
        <w:rPr>
          <w:rFonts w:hint="eastAsia" w:eastAsia="宋体"/>
          <w:szCs w:val="24"/>
          <w:lang w:eastAsia="zh-CN"/>
        </w:rPr>
        <w:t xml:space="preserve"> YR</w:t>
      </w:r>
      <w:r>
        <w:rPr>
          <w:rFonts w:eastAsia="宋体"/>
          <w:szCs w:val="24"/>
          <w:lang w:eastAsia="zh-CN"/>
        </w:rPr>
        <w:t>, Chen</w:t>
      </w:r>
      <w:r>
        <w:rPr>
          <w:rFonts w:hint="eastAsia" w:eastAsia="宋体"/>
          <w:szCs w:val="24"/>
          <w:lang w:eastAsia="zh-CN"/>
        </w:rPr>
        <w:t xml:space="preserve"> JQ</w:t>
      </w:r>
      <w:r>
        <w:rPr>
          <w:rFonts w:eastAsia="宋体"/>
          <w:szCs w:val="24"/>
          <w:lang w:eastAsia="zh-CN"/>
        </w:rPr>
        <w:t>, Liu</w:t>
      </w:r>
      <w:r>
        <w:rPr>
          <w:rFonts w:hint="eastAsia" w:eastAsia="宋体"/>
          <w:szCs w:val="24"/>
          <w:lang w:eastAsia="zh-CN"/>
        </w:rPr>
        <w:t xml:space="preserve"> GC</w:t>
      </w:r>
      <w:r>
        <w:rPr>
          <w:rFonts w:eastAsia="宋体"/>
          <w:szCs w:val="24"/>
          <w:lang w:eastAsia="zh-CN"/>
        </w:rPr>
        <w:t>, Hakeem</w:t>
      </w:r>
      <w:r>
        <w:rPr>
          <w:rFonts w:hint="eastAsia" w:eastAsia="宋体"/>
          <w:szCs w:val="24"/>
          <w:lang w:eastAsia="zh-CN"/>
        </w:rPr>
        <w:t xml:space="preserve"> A</w:t>
      </w:r>
      <w:r>
        <w:rPr>
          <w:rFonts w:eastAsia="宋体"/>
          <w:szCs w:val="24"/>
          <w:lang w:eastAsia="zh-CN"/>
        </w:rPr>
        <w:t>, Liu</w:t>
      </w:r>
      <w:r>
        <w:rPr>
          <w:rFonts w:hint="eastAsia" w:eastAsia="宋体"/>
          <w:szCs w:val="24"/>
          <w:lang w:eastAsia="zh-CN"/>
        </w:rPr>
        <w:t xml:space="preserve"> YT</w:t>
      </w:r>
      <w:r>
        <w:rPr>
          <w:rFonts w:eastAsia="宋体"/>
          <w:szCs w:val="24"/>
          <w:lang w:eastAsia="zh-CN"/>
        </w:rPr>
        <w:t>, Shi</w:t>
      </w:r>
      <w:r>
        <w:rPr>
          <w:rFonts w:hint="eastAsia" w:eastAsia="宋体"/>
          <w:szCs w:val="24"/>
          <w:lang w:eastAsia="zh-CN"/>
        </w:rPr>
        <w:t xml:space="preserve"> XY</w:t>
      </w:r>
      <w:r>
        <w:rPr>
          <w:rFonts w:eastAsia="宋体"/>
          <w:szCs w:val="24"/>
          <w:lang w:eastAsia="zh-CN"/>
        </w:rPr>
        <w:t>,</w:t>
      </w:r>
      <w:r>
        <w:rPr>
          <w:rFonts w:hint="eastAsia" w:eastAsia="宋体"/>
          <w:szCs w:val="24"/>
          <w:lang w:eastAsia="zh-CN"/>
        </w:rPr>
        <w:t xml:space="preserve"> </w:t>
      </w:r>
      <w:r>
        <w:rPr>
          <w:rFonts w:eastAsia="宋体"/>
          <w:szCs w:val="24"/>
          <w:lang w:eastAsia="zh-CN"/>
        </w:rPr>
        <w:t>Hou</w:t>
      </w:r>
      <w:r>
        <w:rPr>
          <w:rFonts w:hint="eastAsia" w:eastAsia="宋体"/>
          <w:szCs w:val="24"/>
          <w:lang w:eastAsia="zh-CN"/>
        </w:rPr>
        <w:t xml:space="preserve"> T</w:t>
      </w:r>
      <w:r>
        <w:rPr>
          <w:rFonts w:eastAsia="宋体"/>
          <w:szCs w:val="24"/>
          <w:lang w:eastAsia="zh-CN"/>
        </w:rPr>
        <w:t>, Haider</w:t>
      </w:r>
      <w:r>
        <w:rPr>
          <w:rFonts w:hint="eastAsia" w:eastAsia="宋体"/>
          <w:szCs w:val="24"/>
          <w:lang w:eastAsia="zh-CN"/>
        </w:rPr>
        <w:t xml:space="preserve"> MS</w:t>
      </w:r>
      <w:r>
        <w:rPr>
          <w:rFonts w:eastAsia="宋体"/>
          <w:szCs w:val="24"/>
          <w:lang w:eastAsia="zh-CN"/>
        </w:rPr>
        <w:t>, Liu</w:t>
      </w:r>
      <w:r>
        <w:rPr>
          <w:rFonts w:hint="eastAsia" w:eastAsia="宋体"/>
          <w:szCs w:val="24"/>
          <w:lang w:eastAsia="zh-CN"/>
        </w:rPr>
        <w:t xml:space="preserve"> GS</w:t>
      </w:r>
      <w:r>
        <w:rPr>
          <w:rFonts w:eastAsia="宋体"/>
          <w:szCs w:val="24"/>
          <w:lang w:eastAsia="zh-CN"/>
        </w:rPr>
        <w:t>, Fang</w:t>
      </w:r>
      <w:r>
        <w:rPr>
          <w:rFonts w:hint="eastAsia" w:eastAsia="宋体"/>
          <w:szCs w:val="24"/>
          <w:lang w:eastAsia="zh-CN"/>
        </w:rPr>
        <w:t xml:space="preserve"> JG</w:t>
      </w:r>
      <w:r>
        <w:rPr>
          <w:rFonts w:eastAsia="宋体"/>
          <w:szCs w:val="24"/>
          <w:lang w:eastAsia="zh-CN"/>
        </w:rPr>
        <w:t>*</w:t>
      </w:r>
      <w:r>
        <w:rPr>
          <w:rFonts w:hint="eastAsia" w:eastAsia="宋体"/>
          <w:szCs w:val="24"/>
          <w:lang w:eastAsia="zh-CN"/>
        </w:rPr>
        <w:t xml:space="preserve">. </w:t>
      </w:r>
      <w:r>
        <w:rPr>
          <w:rFonts w:eastAsia="宋体"/>
          <w:szCs w:val="24"/>
          <w:lang w:eastAsia="zh-CN"/>
        </w:rPr>
        <w:t>The transcription factor VvMYB44-1 plays a role in reducing grapevine anthocyanin biosynthesis at high temperature</w:t>
      </w:r>
      <w:r>
        <w:rPr>
          <w:rFonts w:hint="eastAsia" w:eastAsia="宋体"/>
          <w:szCs w:val="24"/>
          <w:lang w:eastAsia="zh-CN"/>
        </w:rPr>
        <w:t xml:space="preserve">. </w:t>
      </w:r>
      <w:r>
        <w:rPr>
          <w:rFonts w:eastAsia="宋体"/>
          <w:szCs w:val="24"/>
          <w:lang w:eastAsia="zh-CN"/>
        </w:rPr>
        <w:t>Plant Physiology, 2025, 197, kiae657</w:t>
      </w:r>
      <w:r>
        <w:rPr>
          <w:rFonts w:hint="eastAsia" w:eastAsia="宋体"/>
          <w:szCs w:val="24"/>
          <w:lang w:eastAsia="zh-CN"/>
        </w:rPr>
        <w:t>.</w:t>
      </w:r>
    </w:p>
    <w:p w14:paraId="6E7B5143">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 xml:space="preserve">3. </w:t>
      </w:r>
      <w:r>
        <w:rPr>
          <w:rFonts w:eastAsia="宋体"/>
          <w:szCs w:val="24"/>
        </w:rPr>
        <w:t>Liu</w:t>
      </w:r>
      <w:r>
        <w:rPr>
          <w:rFonts w:hint="eastAsia" w:eastAsia="宋体"/>
          <w:szCs w:val="24"/>
          <w:lang w:eastAsia="zh-CN"/>
        </w:rPr>
        <w:t xml:space="preserve"> YT</w:t>
      </w:r>
      <w:r>
        <w:rPr>
          <w:rFonts w:eastAsia="宋体"/>
          <w:szCs w:val="24"/>
          <w:lang w:eastAsia="zh-CN"/>
        </w:rPr>
        <w:t>#</w:t>
      </w:r>
      <w:r>
        <w:rPr>
          <w:rFonts w:hint="eastAsia" w:eastAsia="宋体"/>
          <w:szCs w:val="24"/>
          <w:lang w:eastAsia="zh-CN"/>
        </w:rPr>
        <w:t xml:space="preserve">, </w:t>
      </w:r>
      <w:r>
        <w:rPr>
          <w:rFonts w:eastAsia="宋体"/>
          <w:szCs w:val="24"/>
        </w:rPr>
        <w:t>Dong</w:t>
      </w:r>
      <w:r>
        <w:rPr>
          <w:rFonts w:hint="eastAsia" w:eastAsia="宋体"/>
          <w:szCs w:val="24"/>
          <w:lang w:eastAsia="zh-CN"/>
        </w:rPr>
        <w:t xml:space="preserve"> Y</w:t>
      </w:r>
      <w:r>
        <w:rPr>
          <w:rFonts w:eastAsia="宋体"/>
          <w:szCs w:val="24"/>
          <w:lang w:eastAsia="zh-CN"/>
        </w:rPr>
        <w:t>#</w:t>
      </w:r>
      <w:r>
        <w:rPr>
          <w:rFonts w:hint="eastAsia" w:eastAsia="宋体"/>
          <w:szCs w:val="24"/>
          <w:lang w:eastAsia="zh-CN"/>
        </w:rPr>
        <w:t xml:space="preserve">, </w:t>
      </w:r>
      <w:r>
        <w:rPr>
          <w:rFonts w:eastAsia="宋体"/>
          <w:szCs w:val="24"/>
          <w:lang w:eastAsia="zh-CN"/>
        </w:rPr>
        <w:t>Fang</w:t>
      </w:r>
      <w:r>
        <w:rPr>
          <w:rFonts w:hint="eastAsia" w:eastAsia="宋体"/>
          <w:szCs w:val="24"/>
          <w:lang w:eastAsia="zh-CN"/>
        </w:rPr>
        <w:t xml:space="preserve"> XY, Wang X, Li JC, Zhang TH, Long QM, Su Y, Shi XY, Su XN, Zhang YC, Hou T, Du MR, Ren YR, Wang PP, Ji XL, Chang YJ, Yan S, Yang SF, Zhou YF, Peng YL</w:t>
      </w:r>
      <w:r>
        <w:rPr>
          <w:rFonts w:eastAsia="宋体"/>
          <w:szCs w:val="24"/>
          <w:lang w:eastAsia="zh-CN"/>
        </w:rPr>
        <w:t>*</w:t>
      </w:r>
      <w:r>
        <w:rPr>
          <w:rFonts w:hint="eastAsia" w:eastAsia="宋体"/>
          <w:szCs w:val="24"/>
          <w:lang w:eastAsia="zh-CN"/>
        </w:rPr>
        <w:t xml:space="preserve">, </w:t>
      </w:r>
      <w:r>
        <w:rPr>
          <w:rFonts w:hint="eastAsia" w:eastAsia="宋体"/>
          <w:b/>
          <w:bCs/>
          <w:szCs w:val="24"/>
          <w:lang w:eastAsia="zh-CN"/>
        </w:rPr>
        <w:t>Leng XP</w:t>
      </w:r>
      <w:r>
        <w:rPr>
          <w:rFonts w:eastAsia="宋体"/>
          <w:szCs w:val="24"/>
          <w:lang w:eastAsia="zh-CN"/>
        </w:rPr>
        <w:t>*</w:t>
      </w:r>
      <w:r>
        <w:rPr>
          <w:rFonts w:hint="eastAsia" w:eastAsia="宋体"/>
          <w:szCs w:val="24"/>
          <w:lang w:eastAsia="zh-CN"/>
        </w:rPr>
        <w:t xml:space="preserve">. </w:t>
      </w:r>
      <w:r>
        <w:rPr>
          <w:rFonts w:eastAsia="宋体"/>
          <w:szCs w:val="24"/>
          <w:lang w:eastAsia="zh-CN"/>
        </w:rPr>
        <w:t>Pangenomics</w:t>
      </w:r>
      <w:r>
        <w:rPr>
          <w:rFonts w:hint="eastAsia" w:eastAsia="宋体"/>
          <w:szCs w:val="24"/>
          <w:lang w:eastAsia="zh-CN"/>
        </w:rPr>
        <w:t xml:space="preserve"> </w:t>
      </w:r>
      <w:r>
        <w:rPr>
          <w:rFonts w:eastAsia="宋体"/>
          <w:szCs w:val="24"/>
          <w:lang w:eastAsia="zh-CN"/>
        </w:rPr>
        <w:t>and</w:t>
      </w:r>
      <w:r>
        <w:rPr>
          <w:rFonts w:hint="eastAsia" w:eastAsia="宋体"/>
          <w:szCs w:val="24"/>
          <w:lang w:eastAsia="zh-CN"/>
        </w:rPr>
        <w:t xml:space="preserve"> </w:t>
      </w:r>
      <w:r>
        <w:rPr>
          <w:rFonts w:eastAsia="宋体"/>
          <w:szCs w:val="24"/>
          <w:lang w:eastAsia="zh-CN"/>
        </w:rPr>
        <w:t>single-cell</w:t>
      </w:r>
      <w:r>
        <w:rPr>
          <w:rFonts w:hint="eastAsia" w:eastAsia="宋体"/>
          <w:szCs w:val="24"/>
          <w:lang w:eastAsia="zh-CN"/>
        </w:rPr>
        <w:t xml:space="preserve"> </w:t>
      </w:r>
      <w:r>
        <w:rPr>
          <w:rFonts w:eastAsia="宋体"/>
          <w:szCs w:val="24"/>
          <w:lang w:eastAsia="zh-CN"/>
        </w:rPr>
        <w:t>transcriptomics</w:t>
      </w:r>
      <w:r>
        <w:rPr>
          <w:rFonts w:hint="eastAsia" w:eastAsia="宋体"/>
          <w:szCs w:val="24"/>
          <w:lang w:eastAsia="zh-CN"/>
        </w:rPr>
        <w:t xml:space="preserve"> </w:t>
      </w:r>
      <w:r>
        <w:rPr>
          <w:rFonts w:eastAsia="宋体"/>
          <w:szCs w:val="24"/>
          <w:lang w:eastAsia="zh-CN"/>
        </w:rPr>
        <w:t>uncover</w:t>
      </w:r>
      <w:r>
        <w:rPr>
          <w:rFonts w:hint="eastAsia" w:eastAsia="宋体"/>
          <w:szCs w:val="24"/>
          <w:lang w:eastAsia="zh-CN"/>
        </w:rPr>
        <w:t xml:space="preserve"> </w:t>
      </w:r>
      <w:r>
        <w:rPr>
          <w:rFonts w:eastAsia="宋体"/>
          <w:szCs w:val="24"/>
          <w:lang w:eastAsia="zh-CN"/>
        </w:rPr>
        <w:t>the</w:t>
      </w:r>
      <w:r>
        <w:rPr>
          <w:rFonts w:hint="eastAsia" w:eastAsia="宋体"/>
          <w:szCs w:val="24"/>
          <w:lang w:eastAsia="zh-CN"/>
        </w:rPr>
        <w:t xml:space="preserve"> </w:t>
      </w:r>
      <w:r>
        <w:rPr>
          <w:rFonts w:eastAsia="宋体"/>
          <w:szCs w:val="24"/>
          <w:lang w:eastAsia="zh-CN"/>
        </w:rPr>
        <w:t>genetic</w:t>
      </w:r>
      <w:r>
        <w:rPr>
          <w:rFonts w:hint="eastAsia" w:eastAsia="宋体"/>
          <w:szCs w:val="24"/>
          <w:lang w:eastAsia="zh-CN"/>
        </w:rPr>
        <w:t xml:space="preserve"> </w:t>
      </w:r>
      <w:r>
        <w:rPr>
          <w:rFonts w:eastAsia="宋体"/>
          <w:szCs w:val="24"/>
          <w:lang w:eastAsia="zh-CN"/>
        </w:rPr>
        <w:t>basis</w:t>
      </w:r>
      <w:r>
        <w:rPr>
          <w:rFonts w:hint="eastAsia" w:eastAsia="宋体"/>
          <w:szCs w:val="24"/>
          <w:lang w:eastAsia="zh-CN"/>
        </w:rPr>
        <w:t xml:space="preserve"> </w:t>
      </w:r>
      <w:r>
        <w:rPr>
          <w:rFonts w:eastAsia="宋体"/>
          <w:szCs w:val="24"/>
          <w:lang w:eastAsia="zh-CN"/>
        </w:rPr>
        <w:t>of</w:t>
      </w:r>
      <w:r>
        <w:rPr>
          <w:rFonts w:hint="eastAsia" w:eastAsia="宋体"/>
          <w:szCs w:val="24"/>
          <w:lang w:eastAsia="zh-CN"/>
        </w:rPr>
        <w:t xml:space="preserve"> </w:t>
      </w:r>
      <w:r>
        <w:rPr>
          <w:rFonts w:eastAsia="宋体"/>
          <w:szCs w:val="24"/>
          <w:lang w:eastAsia="zh-CN"/>
        </w:rPr>
        <w:t>continuous</w:t>
      </w:r>
      <w:r>
        <w:rPr>
          <w:rFonts w:hint="eastAsia" w:eastAsia="宋体"/>
          <w:szCs w:val="24"/>
          <w:lang w:eastAsia="zh-CN"/>
        </w:rPr>
        <w:t xml:space="preserve"> </w:t>
      </w:r>
      <w:r>
        <w:rPr>
          <w:rFonts w:eastAsia="宋体"/>
          <w:szCs w:val="24"/>
          <w:lang w:eastAsia="zh-CN"/>
        </w:rPr>
        <w:t>bearing</w:t>
      </w:r>
      <w:r>
        <w:rPr>
          <w:rFonts w:hint="eastAsia" w:eastAsia="宋体"/>
          <w:szCs w:val="24"/>
          <w:lang w:eastAsia="zh-CN"/>
        </w:rPr>
        <w:t xml:space="preserve"> </w:t>
      </w:r>
      <w:r>
        <w:rPr>
          <w:rFonts w:eastAsia="宋体"/>
          <w:szCs w:val="24"/>
          <w:lang w:eastAsia="zh-CN"/>
        </w:rPr>
        <w:t>trait</w:t>
      </w:r>
      <w:r>
        <w:rPr>
          <w:rFonts w:hint="eastAsia" w:eastAsia="宋体"/>
          <w:szCs w:val="24"/>
          <w:lang w:eastAsia="zh-CN"/>
        </w:rPr>
        <w:t xml:space="preserve"> </w:t>
      </w:r>
      <w:r>
        <w:rPr>
          <w:rFonts w:eastAsia="宋体"/>
          <w:szCs w:val="24"/>
          <w:lang w:eastAsia="zh-CN"/>
        </w:rPr>
        <w:t>in</w:t>
      </w:r>
      <w:r>
        <w:rPr>
          <w:rFonts w:hint="eastAsia" w:eastAsia="宋体"/>
          <w:szCs w:val="24"/>
          <w:lang w:eastAsia="zh-CN"/>
        </w:rPr>
        <w:t xml:space="preserve"> </w:t>
      </w:r>
      <w:r>
        <w:rPr>
          <w:rFonts w:eastAsia="宋体"/>
          <w:szCs w:val="24"/>
          <w:lang w:eastAsia="zh-CN"/>
        </w:rPr>
        <w:t>grapevine</w:t>
      </w:r>
      <w:r>
        <w:rPr>
          <w:rFonts w:hint="eastAsia" w:eastAsia="宋体"/>
          <w:szCs w:val="24"/>
          <w:lang w:eastAsia="zh-CN"/>
        </w:rPr>
        <w:t xml:space="preserve">. </w:t>
      </w:r>
      <w:r>
        <w:rPr>
          <w:rFonts w:eastAsia="宋体"/>
          <w:szCs w:val="24"/>
          <w:lang w:eastAsia="zh-CN"/>
        </w:rPr>
        <w:t>Horticulture Research, 2025, 12: uhaf228</w:t>
      </w:r>
      <w:r>
        <w:rPr>
          <w:rFonts w:hint="eastAsia" w:eastAsia="宋体"/>
          <w:szCs w:val="24"/>
          <w:lang w:eastAsia="zh-CN"/>
        </w:rPr>
        <w:t>.</w:t>
      </w:r>
    </w:p>
    <w:p w14:paraId="0BE9705A">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 xml:space="preserve">4. </w:t>
      </w:r>
      <w:r>
        <w:rPr>
          <w:rFonts w:eastAsia="宋体"/>
          <w:szCs w:val="24"/>
          <w:lang w:eastAsia="zh-CN"/>
        </w:rPr>
        <w:t>Ren</w:t>
      </w:r>
      <w:r>
        <w:rPr>
          <w:rFonts w:hint="eastAsia" w:eastAsia="宋体"/>
          <w:szCs w:val="24"/>
          <w:lang w:eastAsia="zh-CN"/>
        </w:rPr>
        <w:t xml:space="preserve"> YR</w:t>
      </w:r>
      <w:r>
        <w:rPr>
          <w:rFonts w:eastAsia="宋体"/>
          <w:szCs w:val="24"/>
          <w:lang w:eastAsia="zh-CN"/>
        </w:rPr>
        <w:t>, Ji</w:t>
      </w:r>
      <w:r>
        <w:rPr>
          <w:rFonts w:hint="eastAsia" w:eastAsia="宋体"/>
          <w:szCs w:val="24"/>
          <w:lang w:eastAsia="zh-CN"/>
        </w:rPr>
        <w:t xml:space="preserve"> XL</w:t>
      </w:r>
      <w:r>
        <w:rPr>
          <w:rFonts w:eastAsia="宋体"/>
          <w:szCs w:val="24"/>
          <w:lang w:eastAsia="zh-CN"/>
        </w:rPr>
        <w:t>, Wu</w:t>
      </w:r>
      <w:r>
        <w:rPr>
          <w:rFonts w:hint="eastAsia" w:eastAsia="宋体"/>
          <w:szCs w:val="24"/>
          <w:lang w:eastAsia="zh-CN"/>
        </w:rPr>
        <w:t xml:space="preserve"> JW</w:t>
      </w:r>
      <w:r>
        <w:rPr>
          <w:rFonts w:eastAsia="宋体"/>
          <w:szCs w:val="24"/>
          <w:lang w:eastAsia="zh-CN"/>
        </w:rPr>
        <w:t>, Wei</w:t>
      </w:r>
      <w:r>
        <w:rPr>
          <w:rFonts w:hint="eastAsia" w:eastAsia="宋体"/>
          <w:szCs w:val="24"/>
          <w:lang w:eastAsia="zh-CN"/>
        </w:rPr>
        <w:t xml:space="preserve"> G</w:t>
      </w:r>
      <w:r>
        <w:rPr>
          <w:rFonts w:eastAsia="宋体"/>
          <w:szCs w:val="24"/>
          <w:lang w:eastAsia="zh-CN"/>
        </w:rPr>
        <w:t>, Sun</w:t>
      </w:r>
      <w:r>
        <w:rPr>
          <w:rFonts w:hint="eastAsia" w:eastAsia="宋体"/>
          <w:szCs w:val="24"/>
          <w:lang w:eastAsia="zh-CN"/>
        </w:rPr>
        <w:t xml:space="preserve"> X</w:t>
      </w:r>
      <w:r>
        <w:rPr>
          <w:rFonts w:eastAsia="宋体"/>
          <w:szCs w:val="24"/>
          <w:lang w:eastAsia="zh-CN"/>
        </w:rPr>
        <w:t>, Wang</w:t>
      </w:r>
      <w:r>
        <w:rPr>
          <w:rFonts w:hint="eastAsia" w:eastAsia="宋体"/>
          <w:szCs w:val="24"/>
          <w:lang w:eastAsia="zh-CN"/>
        </w:rPr>
        <w:t xml:space="preserve"> M</w:t>
      </w:r>
      <w:r>
        <w:rPr>
          <w:rFonts w:eastAsia="宋体"/>
          <w:szCs w:val="24"/>
          <w:lang w:eastAsia="zh-CN"/>
        </w:rPr>
        <w:t>, Liu</w:t>
      </w:r>
      <w:r>
        <w:rPr>
          <w:rFonts w:hint="eastAsia" w:eastAsia="宋体"/>
          <w:szCs w:val="24"/>
          <w:lang w:eastAsia="zh-CN"/>
        </w:rPr>
        <w:t xml:space="preserve"> W</w:t>
      </w:r>
      <w:r>
        <w:rPr>
          <w:rFonts w:eastAsia="宋体"/>
          <w:szCs w:val="24"/>
          <w:lang w:eastAsia="zh-CN"/>
        </w:rPr>
        <w:t>, Cui</w:t>
      </w:r>
      <w:r>
        <w:rPr>
          <w:rFonts w:hint="eastAsia" w:eastAsia="宋体"/>
          <w:szCs w:val="24"/>
          <w:lang w:eastAsia="zh-CN"/>
        </w:rPr>
        <w:t xml:space="preserve"> ZH</w:t>
      </w:r>
      <w:r>
        <w:rPr>
          <w:rFonts w:eastAsia="宋体"/>
          <w:szCs w:val="24"/>
          <w:lang w:eastAsia="zh-CN"/>
        </w:rPr>
        <w:t>, Xu</w:t>
      </w:r>
      <w:r>
        <w:rPr>
          <w:rFonts w:hint="eastAsia" w:eastAsia="宋体"/>
          <w:szCs w:val="24"/>
          <w:lang w:eastAsia="zh-CN"/>
        </w:rPr>
        <w:t xml:space="preserve"> XZ</w:t>
      </w:r>
      <w:r>
        <w:rPr>
          <w:rFonts w:eastAsia="宋体"/>
          <w:szCs w:val="24"/>
          <w:lang w:eastAsia="zh-CN"/>
        </w:rPr>
        <w:t>,</w:t>
      </w:r>
      <w:r>
        <w:rPr>
          <w:rFonts w:hint="eastAsia" w:eastAsia="宋体"/>
          <w:szCs w:val="24"/>
          <w:lang w:eastAsia="zh-CN"/>
        </w:rPr>
        <w:t xml:space="preserve"> </w:t>
      </w:r>
      <w:r>
        <w:rPr>
          <w:rFonts w:eastAsia="宋体"/>
          <w:szCs w:val="24"/>
          <w:lang w:eastAsia="zh-CN"/>
        </w:rPr>
        <w:t>Li</w:t>
      </w:r>
      <w:r>
        <w:rPr>
          <w:rFonts w:hint="eastAsia" w:eastAsia="宋体"/>
          <w:szCs w:val="24"/>
          <w:lang w:eastAsia="zh-CN"/>
        </w:rPr>
        <w:t xml:space="preserve"> YH</w:t>
      </w:r>
      <w:r>
        <w:rPr>
          <w:rFonts w:eastAsia="宋体"/>
          <w:szCs w:val="24"/>
          <w:lang w:eastAsia="zh-CN"/>
        </w:rPr>
        <w:t>, Mu</w:t>
      </w:r>
      <w:r>
        <w:rPr>
          <w:rFonts w:hint="eastAsia" w:eastAsia="宋体"/>
          <w:szCs w:val="24"/>
          <w:lang w:eastAsia="zh-CN"/>
        </w:rPr>
        <w:t xml:space="preserve"> Q</w:t>
      </w:r>
      <w:r>
        <w:rPr>
          <w:rFonts w:eastAsia="宋体"/>
          <w:szCs w:val="24"/>
          <w:lang w:eastAsia="zh-CN"/>
        </w:rPr>
        <w:t>, Li</w:t>
      </w:r>
      <w:r>
        <w:rPr>
          <w:rFonts w:hint="eastAsia" w:eastAsia="宋体"/>
          <w:szCs w:val="24"/>
          <w:lang w:eastAsia="zh-CN"/>
        </w:rPr>
        <w:t xml:space="preserve"> L</w:t>
      </w:r>
      <w:r>
        <w:rPr>
          <w:rFonts w:eastAsia="宋体"/>
          <w:szCs w:val="24"/>
          <w:lang w:eastAsia="zh-CN"/>
        </w:rPr>
        <w:t>, Li</w:t>
      </w:r>
      <w:r>
        <w:rPr>
          <w:rFonts w:hint="eastAsia" w:eastAsia="宋体"/>
          <w:szCs w:val="24"/>
          <w:lang w:eastAsia="zh-CN"/>
        </w:rPr>
        <w:t xml:space="preserve"> B</w:t>
      </w:r>
      <w:r>
        <w:rPr>
          <w:rFonts w:eastAsia="宋体"/>
          <w:szCs w:val="24"/>
          <w:lang w:eastAsia="zh-CN"/>
        </w:rPr>
        <w:t>, Fang</w:t>
      </w:r>
      <w:r>
        <w:rPr>
          <w:rFonts w:hint="eastAsia" w:eastAsia="宋体"/>
          <w:szCs w:val="24"/>
          <w:lang w:eastAsia="zh-CN"/>
        </w:rPr>
        <w:t xml:space="preserve"> JG</w:t>
      </w:r>
      <w:r>
        <w:rPr>
          <w:rFonts w:eastAsia="宋体"/>
          <w:szCs w:val="24"/>
          <w:lang w:eastAsia="zh-CN"/>
        </w:rPr>
        <w:t>*</w:t>
      </w:r>
      <w:r>
        <w:rPr>
          <w:rFonts w:hint="eastAsia" w:eastAsia="宋体"/>
          <w:szCs w:val="24"/>
          <w:lang w:eastAsia="zh-CN"/>
        </w:rPr>
        <w:t xml:space="preserve">, </w:t>
      </w:r>
      <w:r>
        <w:rPr>
          <w:rFonts w:eastAsia="宋体"/>
          <w:b/>
          <w:bCs/>
          <w:szCs w:val="24"/>
          <w:lang w:eastAsia="zh-CN"/>
        </w:rPr>
        <w:t>Leng</w:t>
      </w:r>
      <w:r>
        <w:rPr>
          <w:rFonts w:hint="eastAsia" w:eastAsia="宋体"/>
          <w:b/>
          <w:bCs/>
          <w:szCs w:val="24"/>
          <w:lang w:eastAsia="zh-CN"/>
        </w:rPr>
        <w:t xml:space="preserve"> XP</w:t>
      </w:r>
      <w:r>
        <w:rPr>
          <w:rFonts w:eastAsia="宋体"/>
          <w:szCs w:val="24"/>
          <w:lang w:eastAsia="zh-CN"/>
        </w:rPr>
        <w:t>*</w:t>
      </w:r>
      <w:r>
        <w:rPr>
          <w:rFonts w:hint="eastAsia" w:eastAsia="宋体"/>
          <w:szCs w:val="24"/>
          <w:lang w:eastAsia="zh-CN"/>
        </w:rPr>
        <w:t xml:space="preserve">. </w:t>
      </w:r>
      <w:r>
        <w:rPr>
          <w:rFonts w:eastAsia="宋体"/>
          <w:szCs w:val="24"/>
          <w:lang w:eastAsia="zh-CN"/>
        </w:rPr>
        <w:t>Effects of light quality on physiological and biochemical attributes of</w:t>
      </w:r>
      <w:r>
        <w:rPr>
          <w:rFonts w:hint="eastAsia" w:eastAsia="宋体"/>
          <w:szCs w:val="24"/>
          <w:lang w:eastAsia="zh-CN"/>
        </w:rPr>
        <w:t xml:space="preserve"> </w:t>
      </w:r>
      <w:r>
        <w:rPr>
          <w:rFonts w:eastAsia="宋体"/>
          <w:szCs w:val="24"/>
          <w:lang w:eastAsia="zh-CN"/>
        </w:rPr>
        <w:t>'Queen Nina' grape berries</w:t>
      </w:r>
      <w:r>
        <w:rPr>
          <w:rFonts w:hint="eastAsia" w:eastAsia="宋体"/>
          <w:szCs w:val="24"/>
          <w:lang w:eastAsia="zh-CN"/>
        </w:rPr>
        <w:t xml:space="preserve">. </w:t>
      </w:r>
      <w:r>
        <w:rPr>
          <w:rFonts w:eastAsia="宋体"/>
          <w:szCs w:val="24"/>
          <w:lang w:eastAsia="zh-CN"/>
        </w:rPr>
        <w:t>Food Innovation and Advances 2025, 4(1): 53</w:t>
      </w:r>
      <w:r>
        <w:rPr>
          <w:rFonts w:hint="eastAsia" w:eastAsia="宋体"/>
          <w:szCs w:val="24"/>
          <w:lang w:eastAsia="zh-CN"/>
        </w:rPr>
        <w:t>-</w:t>
      </w:r>
      <w:r>
        <w:rPr>
          <w:rFonts w:eastAsia="宋体"/>
          <w:szCs w:val="24"/>
          <w:lang w:eastAsia="zh-CN"/>
        </w:rPr>
        <w:t>64</w:t>
      </w:r>
      <w:r>
        <w:rPr>
          <w:rFonts w:hint="eastAsia" w:eastAsia="宋体"/>
          <w:szCs w:val="24"/>
          <w:lang w:eastAsia="zh-CN"/>
        </w:rPr>
        <w:t>.</w:t>
      </w:r>
    </w:p>
    <w:p w14:paraId="52741D6E">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 xml:space="preserve">5. </w:t>
      </w:r>
      <w:r>
        <w:rPr>
          <w:rFonts w:eastAsia="宋体"/>
          <w:szCs w:val="24"/>
          <w:lang w:eastAsia="zh-CN"/>
        </w:rPr>
        <w:t>Liu</w:t>
      </w:r>
      <w:r>
        <w:rPr>
          <w:rFonts w:hint="eastAsia" w:eastAsia="宋体"/>
          <w:szCs w:val="24"/>
          <w:lang w:eastAsia="zh-CN"/>
        </w:rPr>
        <w:t xml:space="preserve"> YX</w:t>
      </w:r>
      <w:r>
        <w:rPr>
          <w:rFonts w:eastAsia="宋体"/>
          <w:szCs w:val="24"/>
          <w:lang w:eastAsia="zh-CN"/>
        </w:rPr>
        <w:t>#, You</w:t>
      </w:r>
      <w:r>
        <w:rPr>
          <w:rFonts w:hint="eastAsia" w:eastAsia="宋体"/>
          <w:szCs w:val="24"/>
          <w:lang w:eastAsia="zh-CN"/>
        </w:rPr>
        <w:t xml:space="preserve"> RY</w:t>
      </w:r>
      <w:r>
        <w:rPr>
          <w:rFonts w:eastAsia="宋体"/>
          <w:szCs w:val="24"/>
          <w:lang w:eastAsia="zh-CN"/>
        </w:rPr>
        <w:t>#, Gong</w:t>
      </w:r>
      <w:r>
        <w:rPr>
          <w:rFonts w:hint="eastAsia" w:eastAsia="宋体"/>
          <w:szCs w:val="24"/>
          <w:lang w:eastAsia="zh-CN"/>
        </w:rPr>
        <w:t xml:space="preserve"> DH</w:t>
      </w:r>
      <w:r>
        <w:rPr>
          <w:rFonts w:eastAsia="宋体"/>
          <w:szCs w:val="24"/>
          <w:lang w:eastAsia="zh-CN"/>
        </w:rPr>
        <w:t>, Zhao</w:t>
      </w:r>
      <w:r>
        <w:rPr>
          <w:rFonts w:hint="eastAsia" w:eastAsia="宋体"/>
          <w:szCs w:val="24"/>
          <w:lang w:eastAsia="zh-CN"/>
        </w:rPr>
        <w:t xml:space="preserve"> PC</w:t>
      </w:r>
      <w:r>
        <w:rPr>
          <w:rFonts w:eastAsia="宋体"/>
          <w:szCs w:val="24"/>
          <w:lang w:eastAsia="zh-CN"/>
        </w:rPr>
        <w:t>, Ji</w:t>
      </w:r>
      <w:r>
        <w:rPr>
          <w:rFonts w:hint="eastAsia" w:eastAsia="宋体"/>
          <w:szCs w:val="24"/>
          <w:lang w:eastAsia="zh-CN"/>
        </w:rPr>
        <w:t xml:space="preserve"> XL</w:t>
      </w:r>
      <w:r>
        <w:rPr>
          <w:rFonts w:eastAsia="宋体"/>
          <w:szCs w:val="24"/>
          <w:lang w:eastAsia="zh-CN"/>
        </w:rPr>
        <w:t>, Ren</w:t>
      </w:r>
      <w:r>
        <w:rPr>
          <w:rFonts w:hint="eastAsia" w:eastAsia="宋体"/>
          <w:szCs w:val="24"/>
          <w:lang w:eastAsia="zh-CN"/>
        </w:rPr>
        <w:t xml:space="preserve"> YR</w:t>
      </w:r>
      <w:r>
        <w:rPr>
          <w:rFonts w:eastAsia="宋体"/>
          <w:szCs w:val="24"/>
          <w:lang w:eastAsia="zh-CN"/>
        </w:rPr>
        <w:t>, Sun</w:t>
      </w:r>
      <w:r>
        <w:rPr>
          <w:rFonts w:hint="eastAsia" w:eastAsia="宋体"/>
          <w:szCs w:val="24"/>
          <w:lang w:eastAsia="zh-CN"/>
        </w:rPr>
        <w:t xml:space="preserve"> X</w:t>
      </w:r>
      <w:r>
        <w:rPr>
          <w:rFonts w:eastAsia="宋体"/>
          <w:szCs w:val="24"/>
          <w:lang w:eastAsia="zh-CN"/>
        </w:rPr>
        <w:t>, Zhang</w:t>
      </w:r>
      <w:r>
        <w:rPr>
          <w:rFonts w:hint="eastAsia" w:eastAsia="宋体"/>
          <w:szCs w:val="24"/>
          <w:lang w:eastAsia="zh-CN"/>
        </w:rPr>
        <w:t xml:space="preserve"> L</w:t>
      </w:r>
      <w:r>
        <w:rPr>
          <w:rFonts w:eastAsia="宋体"/>
          <w:szCs w:val="24"/>
          <w:lang w:eastAsia="zh-CN"/>
        </w:rPr>
        <w:t>,</w:t>
      </w:r>
      <w:r>
        <w:rPr>
          <w:rFonts w:hint="eastAsia" w:eastAsia="宋体"/>
          <w:szCs w:val="24"/>
          <w:lang w:eastAsia="zh-CN"/>
        </w:rPr>
        <w:t xml:space="preserve"> </w:t>
      </w:r>
      <w:r>
        <w:rPr>
          <w:rFonts w:eastAsia="宋体"/>
          <w:szCs w:val="24"/>
          <w:lang w:eastAsia="zh-CN"/>
        </w:rPr>
        <w:t>Zhang</w:t>
      </w:r>
      <w:r>
        <w:rPr>
          <w:rFonts w:hint="eastAsia" w:eastAsia="宋体"/>
          <w:szCs w:val="24"/>
          <w:lang w:eastAsia="zh-CN"/>
        </w:rPr>
        <w:t xml:space="preserve"> ZC</w:t>
      </w:r>
      <w:r>
        <w:rPr>
          <w:rFonts w:eastAsia="宋体"/>
          <w:szCs w:val="24"/>
          <w:lang w:eastAsia="zh-CN"/>
        </w:rPr>
        <w:t>, Xu</w:t>
      </w:r>
      <w:r>
        <w:rPr>
          <w:rFonts w:hint="eastAsia" w:eastAsia="宋体"/>
          <w:szCs w:val="24"/>
          <w:lang w:eastAsia="zh-CN"/>
        </w:rPr>
        <w:t xml:space="preserve"> XZ</w:t>
      </w:r>
      <w:r>
        <w:rPr>
          <w:rFonts w:eastAsia="宋体"/>
          <w:szCs w:val="24"/>
          <w:lang w:eastAsia="zh-CN"/>
        </w:rPr>
        <w:t>, Cui</w:t>
      </w:r>
      <w:r>
        <w:rPr>
          <w:rFonts w:hint="eastAsia" w:eastAsia="宋体"/>
          <w:szCs w:val="24"/>
          <w:lang w:eastAsia="zh-CN"/>
        </w:rPr>
        <w:t xml:space="preserve"> ZH</w:t>
      </w:r>
      <w:r>
        <w:rPr>
          <w:rFonts w:eastAsia="宋体"/>
          <w:szCs w:val="24"/>
          <w:lang w:eastAsia="zh-CN"/>
        </w:rPr>
        <w:t>, Haider</w:t>
      </w:r>
      <w:r>
        <w:rPr>
          <w:rFonts w:hint="eastAsia" w:eastAsia="宋体"/>
          <w:szCs w:val="24"/>
          <w:lang w:eastAsia="zh-CN"/>
        </w:rPr>
        <w:t xml:space="preserve"> MS</w:t>
      </w:r>
      <w:r>
        <w:rPr>
          <w:rFonts w:eastAsia="宋体"/>
          <w:szCs w:val="24"/>
          <w:lang w:eastAsia="zh-CN"/>
        </w:rPr>
        <w:t>, Ma</w:t>
      </w:r>
      <w:r>
        <w:rPr>
          <w:rFonts w:hint="eastAsia" w:eastAsia="宋体"/>
          <w:szCs w:val="24"/>
          <w:lang w:eastAsia="zh-CN"/>
        </w:rPr>
        <w:t xml:space="preserve"> YJ</w:t>
      </w:r>
      <w:r>
        <w:rPr>
          <w:rFonts w:eastAsia="宋体"/>
          <w:szCs w:val="24"/>
          <w:lang w:eastAsia="zh-CN"/>
        </w:rPr>
        <w:t>, Li</w:t>
      </w:r>
      <w:r>
        <w:rPr>
          <w:rFonts w:hint="eastAsia" w:eastAsia="宋体"/>
          <w:szCs w:val="24"/>
          <w:lang w:eastAsia="zh-CN"/>
        </w:rPr>
        <w:t xml:space="preserve"> L</w:t>
      </w:r>
      <w:r>
        <w:rPr>
          <w:rFonts w:eastAsia="宋体"/>
          <w:szCs w:val="24"/>
          <w:lang w:eastAsia="zh-CN"/>
        </w:rPr>
        <w:t>,</w:t>
      </w:r>
      <w:r>
        <w:rPr>
          <w:rFonts w:hint="eastAsia" w:eastAsia="宋体"/>
          <w:szCs w:val="24"/>
          <w:lang w:eastAsia="zh-CN"/>
        </w:rPr>
        <w:t xml:space="preserve"> </w:t>
      </w:r>
      <w:r>
        <w:rPr>
          <w:rFonts w:hint="eastAsia" w:eastAsia="宋体"/>
          <w:b/>
          <w:bCs/>
          <w:szCs w:val="24"/>
          <w:lang w:eastAsia="zh-CN"/>
        </w:rPr>
        <w:t>Leng XP</w:t>
      </w:r>
      <w:r>
        <w:rPr>
          <w:rFonts w:eastAsia="宋体"/>
          <w:szCs w:val="24"/>
          <w:lang w:eastAsia="zh-CN"/>
        </w:rPr>
        <w:t>*</w:t>
      </w:r>
      <w:r>
        <w:rPr>
          <w:rFonts w:hint="eastAsia" w:eastAsia="宋体"/>
          <w:szCs w:val="24"/>
          <w:lang w:eastAsia="zh-CN"/>
        </w:rPr>
        <w:t xml:space="preserve">, </w:t>
      </w:r>
      <w:r>
        <w:rPr>
          <w:rFonts w:eastAsia="宋体"/>
          <w:szCs w:val="24"/>
          <w:lang w:eastAsia="zh-CN"/>
        </w:rPr>
        <w:t>Zhu</w:t>
      </w:r>
      <w:r>
        <w:rPr>
          <w:rFonts w:hint="eastAsia" w:eastAsia="宋体"/>
          <w:szCs w:val="24"/>
          <w:lang w:eastAsia="zh-CN"/>
        </w:rPr>
        <w:t xml:space="preserve"> XD</w:t>
      </w:r>
      <w:r>
        <w:rPr>
          <w:rFonts w:eastAsia="宋体"/>
          <w:szCs w:val="24"/>
          <w:lang w:eastAsia="zh-CN"/>
        </w:rPr>
        <w:t>*</w:t>
      </w:r>
      <w:r>
        <w:rPr>
          <w:rFonts w:hint="eastAsia" w:eastAsia="宋体"/>
          <w:szCs w:val="24"/>
          <w:lang w:eastAsia="zh-CN"/>
        </w:rPr>
        <w:t xml:space="preserve">. </w:t>
      </w:r>
      <w:r>
        <w:rPr>
          <w:rFonts w:eastAsia="宋体"/>
          <w:szCs w:val="24"/>
          <w:lang w:eastAsia="zh-CN"/>
        </w:rPr>
        <w:t>Effect of brassinosteroids on grape berry ripening by coordinating</w:t>
      </w:r>
      <w:r>
        <w:rPr>
          <w:rFonts w:hint="eastAsia" w:eastAsia="宋体"/>
          <w:szCs w:val="24"/>
          <w:lang w:eastAsia="zh-CN"/>
        </w:rPr>
        <w:t xml:space="preserve"> </w:t>
      </w:r>
      <w:r>
        <w:rPr>
          <w:rFonts w:eastAsia="宋体"/>
          <w:szCs w:val="24"/>
          <w:lang w:eastAsia="zh-CN"/>
        </w:rPr>
        <w:t>transcriptomic and metabolic analysis</w:t>
      </w:r>
      <w:r>
        <w:rPr>
          <w:rFonts w:hint="eastAsia" w:eastAsia="宋体"/>
          <w:szCs w:val="24"/>
          <w:lang w:eastAsia="zh-CN"/>
        </w:rPr>
        <w:t xml:space="preserve">. </w:t>
      </w:r>
      <w:r>
        <w:rPr>
          <w:rFonts w:eastAsia="宋体"/>
          <w:szCs w:val="24"/>
          <w:lang w:eastAsia="zh-CN"/>
        </w:rPr>
        <w:t>Food Innovation and Advances 2025, 4(2): 1</w:t>
      </w:r>
      <w:r>
        <w:rPr>
          <w:rFonts w:hint="eastAsia" w:eastAsia="宋体"/>
          <w:szCs w:val="24"/>
          <w:lang w:eastAsia="zh-CN"/>
        </w:rPr>
        <w:t>-</w:t>
      </w:r>
      <w:r>
        <w:rPr>
          <w:rFonts w:eastAsia="宋体"/>
          <w:szCs w:val="24"/>
          <w:lang w:eastAsia="zh-CN"/>
        </w:rPr>
        <w:t>13</w:t>
      </w:r>
      <w:r>
        <w:rPr>
          <w:rFonts w:hint="eastAsia" w:eastAsia="宋体"/>
          <w:szCs w:val="24"/>
          <w:lang w:eastAsia="zh-CN"/>
        </w:rPr>
        <w:t>.</w:t>
      </w:r>
    </w:p>
    <w:p w14:paraId="17ABBD17">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6</w:t>
      </w:r>
      <w:r>
        <w:rPr>
          <w:rFonts w:eastAsia="宋体"/>
          <w:szCs w:val="24"/>
          <w:lang w:eastAsia="zh-CN"/>
        </w:rPr>
        <w:t xml:space="preserve">. </w:t>
      </w:r>
      <w:r>
        <w:rPr>
          <w:rFonts w:eastAsia="宋体"/>
          <w:b/>
          <w:bCs/>
          <w:szCs w:val="24"/>
          <w:lang w:eastAsia="zh-CN"/>
        </w:rPr>
        <w:t>L</w:t>
      </w:r>
      <w:r>
        <w:rPr>
          <w:rFonts w:hint="eastAsia" w:eastAsia="宋体"/>
          <w:b/>
          <w:bCs/>
          <w:szCs w:val="24"/>
          <w:lang w:eastAsia="zh-CN"/>
        </w:rPr>
        <w:t>eng</w:t>
      </w:r>
      <w:r>
        <w:rPr>
          <w:rFonts w:eastAsia="宋体"/>
          <w:b/>
          <w:bCs/>
          <w:szCs w:val="24"/>
          <w:lang w:eastAsia="zh-CN"/>
        </w:rPr>
        <w:t xml:space="preserve"> XP</w:t>
      </w:r>
      <w:r>
        <w:rPr>
          <w:rFonts w:eastAsia="宋体"/>
          <w:szCs w:val="24"/>
          <w:vertAlign w:val="superscript"/>
          <w:lang w:eastAsia="zh-CN"/>
        </w:rPr>
        <w:t>#</w:t>
      </w:r>
      <w:r>
        <w:rPr>
          <w:rFonts w:eastAsia="宋体"/>
          <w:szCs w:val="24"/>
          <w:lang w:eastAsia="zh-CN"/>
        </w:rPr>
        <w:t>, C</w:t>
      </w:r>
      <w:r>
        <w:rPr>
          <w:rFonts w:hint="eastAsia" w:eastAsia="宋体"/>
          <w:szCs w:val="24"/>
          <w:lang w:eastAsia="zh-CN"/>
        </w:rPr>
        <w:t>ong</w:t>
      </w:r>
      <w:r>
        <w:rPr>
          <w:rFonts w:eastAsia="宋体"/>
          <w:szCs w:val="24"/>
          <w:lang w:eastAsia="zh-CN"/>
        </w:rPr>
        <w:t xml:space="preserve"> JM</w:t>
      </w:r>
      <w:r>
        <w:rPr>
          <w:rFonts w:eastAsia="宋体"/>
          <w:szCs w:val="24"/>
          <w:vertAlign w:val="superscript"/>
          <w:lang w:eastAsia="zh-CN"/>
        </w:rPr>
        <w:t>#</w:t>
      </w:r>
      <w:r>
        <w:rPr>
          <w:rFonts w:eastAsia="宋体"/>
          <w:szCs w:val="24"/>
          <w:lang w:eastAsia="zh-CN"/>
        </w:rPr>
        <w:t>, C</w:t>
      </w:r>
      <w:r>
        <w:rPr>
          <w:rFonts w:hint="eastAsia" w:eastAsia="宋体"/>
          <w:szCs w:val="24"/>
          <w:lang w:eastAsia="zh-CN"/>
        </w:rPr>
        <w:t>heng</w:t>
      </w:r>
      <w:r>
        <w:rPr>
          <w:rFonts w:eastAsia="宋体"/>
          <w:szCs w:val="24"/>
          <w:lang w:eastAsia="zh-CN"/>
        </w:rPr>
        <w:t xml:space="preserve"> LX, W</w:t>
      </w:r>
      <w:r>
        <w:rPr>
          <w:rFonts w:hint="eastAsia" w:eastAsia="宋体"/>
          <w:szCs w:val="24"/>
          <w:lang w:eastAsia="zh-CN"/>
        </w:rPr>
        <w:t>an</w:t>
      </w:r>
      <w:r>
        <w:rPr>
          <w:rFonts w:eastAsia="宋体"/>
          <w:szCs w:val="24"/>
          <w:lang w:eastAsia="zh-CN"/>
        </w:rPr>
        <w:t xml:space="preserve"> HL, Liu YX, Y</w:t>
      </w:r>
      <w:r>
        <w:rPr>
          <w:rFonts w:hint="eastAsia" w:eastAsia="宋体"/>
          <w:szCs w:val="24"/>
          <w:lang w:eastAsia="zh-CN"/>
        </w:rPr>
        <w:t>uan</w:t>
      </w:r>
      <w:r>
        <w:rPr>
          <w:rFonts w:eastAsia="宋体"/>
          <w:szCs w:val="24"/>
          <w:lang w:eastAsia="zh-CN"/>
        </w:rPr>
        <w:t xml:space="preserve"> YB, F</w:t>
      </w:r>
      <w:r>
        <w:rPr>
          <w:rFonts w:hint="eastAsia" w:eastAsia="宋体"/>
          <w:szCs w:val="24"/>
          <w:lang w:eastAsia="zh-CN"/>
        </w:rPr>
        <w:t>ang</w:t>
      </w:r>
      <w:r>
        <w:rPr>
          <w:rFonts w:eastAsia="宋体"/>
          <w:szCs w:val="24"/>
          <w:lang w:eastAsia="zh-CN"/>
        </w:rPr>
        <w:t xml:space="preserve"> JG*. Identification of key gene networks controlling monoterpene</w:t>
      </w:r>
      <w:r>
        <w:rPr>
          <w:rFonts w:hint="eastAsia" w:eastAsia="宋体"/>
          <w:szCs w:val="24"/>
          <w:lang w:eastAsia="zh-CN"/>
        </w:rPr>
        <w:t xml:space="preserve"> </w:t>
      </w:r>
      <w:r>
        <w:rPr>
          <w:rFonts w:eastAsia="宋体"/>
          <w:szCs w:val="24"/>
          <w:lang w:eastAsia="zh-CN"/>
        </w:rPr>
        <w:t>biosynthesis during grape ripening by integrating transcriptome</w:t>
      </w:r>
      <w:r>
        <w:rPr>
          <w:rFonts w:hint="eastAsia" w:eastAsia="宋体"/>
          <w:szCs w:val="24"/>
          <w:lang w:eastAsia="zh-CN"/>
        </w:rPr>
        <w:t xml:space="preserve"> </w:t>
      </w:r>
      <w:r>
        <w:rPr>
          <w:rFonts w:eastAsia="宋体"/>
          <w:szCs w:val="24"/>
          <w:lang w:eastAsia="zh-CN"/>
        </w:rPr>
        <w:t>and metabolite profiling. Horticultural Plant Journal, 2023</w:t>
      </w:r>
      <w:r>
        <w:rPr>
          <w:rFonts w:hint="eastAsia" w:eastAsia="宋体"/>
          <w:szCs w:val="24"/>
          <w:lang w:eastAsia="zh-CN"/>
        </w:rPr>
        <w:t>,</w:t>
      </w:r>
      <w:r>
        <w:rPr>
          <w:rFonts w:eastAsia="宋体"/>
          <w:szCs w:val="24"/>
          <w:lang w:eastAsia="zh-CN"/>
        </w:rPr>
        <w:t xml:space="preserve"> 9 (5): 931-946.</w:t>
      </w:r>
    </w:p>
    <w:p w14:paraId="3281DE7E">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7</w:t>
      </w:r>
      <w:r>
        <w:rPr>
          <w:rFonts w:eastAsia="宋体"/>
          <w:szCs w:val="24"/>
          <w:lang w:eastAsia="zh-CN"/>
        </w:rPr>
        <w:t xml:space="preserve">. </w:t>
      </w:r>
      <w:r>
        <w:rPr>
          <w:rFonts w:eastAsia="宋体"/>
          <w:b/>
          <w:bCs/>
          <w:szCs w:val="24"/>
          <w:lang w:eastAsia="zh-CN"/>
        </w:rPr>
        <w:t>Leng XP</w:t>
      </w:r>
      <w:r>
        <w:rPr>
          <w:rFonts w:eastAsia="宋体"/>
          <w:szCs w:val="24"/>
          <w:vertAlign w:val="superscript"/>
          <w:lang w:eastAsia="zh-CN"/>
        </w:rPr>
        <w:t>#</w:t>
      </w:r>
      <w:r>
        <w:rPr>
          <w:rFonts w:eastAsia="宋体"/>
          <w:szCs w:val="24"/>
          <w:lang w:eastAsia="zh-CN"/>
        </w:rPr>
        <w:t>, Miao WJ</w:t>
      </w:r>
      <w:r>
        <w:rPr>
          <w:rFonts w:eastAsia="宋体"/>
          <w:szCs w:val="24"/>
          <w:vertAlign w:val="superscript"/>
          <w:lang w:eastAsia="zh-CN"/>
        </w:rPr>
        <w:t>#</w:t>
      </w:r>
      <w:r>
        <w:rPr>
          <w:rFonts w:eastAsia="宋体"/>
          <w:szCs w:val="24"/>
          <w:lang w:eastAsia="zh-CN"/>
        </w:rPr>
        <w:t xml:space="preserve">, Li JZ, Liu YX, Zhao WW, Mu Q, Li Q*. Physicochemical characteristics and biological activities of grape polysaccharides collected from different cultivars. Food Research International, 2023, 163: 112161. </w:t>
      </w:r>
    </w:p>
    <w:p w14:paraId="3B415806">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8</w:t>
      </w:r>
      <w:r>
        <w:rPr>
          <w:rFonts w:eastAsia="宋体"/>
          <w:szCs w:val="24"/>
          <w:lang w:eastAsia="zh-CN"/>
        </w:rPr>
        <w:t xml:space="preserve">. </w:t>
      </w:r>
      <w:r>
        <w:rPr>
          <w:rFonts w:eastAsia="宋体"/>
          <w:b/>
          <w:bCs/>
          <w:szCs w:val="24"/>
          <w:lang w:eastAsia="zh-CN"/>
        </w:rPr>
        <w:t>Leng XP</w:t>
      </w:r>
      <w:r>
        <w:rPr>
          <w:rFonts w:eastAsia="宋体"/>
          <w:szCs w:val="24"/>
          <w:vertAlign w:val="superscript"/>
          <w:lang w:eastAsia="zh-CN"/>
        </w:rPr>
        <w:t>#</w:t>
      </w:r>
      <w:r>
        <w:rPr>
          <w:rFonts w:eastAsia="宋体"/>
          <w:szCs w:val="24"/>
          <w:lang w:eastAsia="zh-CN"/>
        </w:rPr>
        <w:t>, Li JZ</w:t>
      </w:r>
      <w:r>
        <w:rPr>
          <w:rFonts w:eastAsia="宋体"/>
          <w:szCs w:val="24"/>
          <w:vertAlign w:val="superscript"/>
          <w:lang w:eastAsia="zh-CN"/>
        </w:rPr>
        <w:t>#</w:t>
      </w:r>
      <w:r>
        <w:rPr>
          <w:rFonts w:eastAsia="宋体"/>
          <w:szCs w:val="24"/>
          <w:lang w:eastAsia="zh-CN"/>
        </w:rPr>
        <w:t>, Miao WJ, Liu YX, Haider MS, Song M, Fang JG, Li Q*.</w:t>
      </w:r>
      <w:r>
        <w:rPr>
          <w:rFonts w:hint="eastAsia" w:eastAsia="宋体"/>
          <w:szCs w:val="24"/>
          <w:lang w:eastAsia="zh-CN"/>
        </w:rPr>
        <w:t xml:space="preserve"> </w:t>
      </w:r>
      <w:r>
        <w:rPr>
          <w:rFonts w:eastAsia="宋体"/>
          <w:szCs w:val="24"/>
          <w:lang w:eastAsia="zh-CN"/>
        </w:rPr>
        <w:t>Comparison of physicochemical characteristics, antioxidant and immunomodulatory activities of polysaccharides from wine grapes. International Journal of Biological Macromolecules, 2023, 239: 124164.</w:t>
      </w:r>
    </w:p>
    <w:p w14:paraId="54DAA642">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9</w:t>
      </w:r>
      <w:r>
        <w:rPr>
          <w:rFonts w:eastAsia="宋体"/>
          <w:szCs w:val="24"/>
          <w:lang w:eastAsia="zh-CN"/>
        </w:rPr>
        <w:t xml:space="preserve">. Wang PP, Yu AS, Ji XL, Mu Q, Haider MS, Wei RN, </w:t>
      </w:r>
      <w:r>
        <w:rPr>
          <w:rFonts w:eastAsia="宋体"/>
          <w:b/>
          <w:bCs/>
          <w:szCs w:val="24"/>
          <w:lang w:eastAsia="zh-CN"/>
        </w:rPr>
        <w:t>Leng X</w:t>
      </w:r>
      <w:r>
        <w:rPr>
          <w:rFonts w:eastAsia="宋体"/>
          <w:szCs w:val="24"/>
          <w:lang w:eastAsia="zh-CN"/>
        </w:rPr>
        <w:t>P*, Fang JG. Transcriptome and metabolite integrated analysis reveals that exogenous ethylene controls berry ripening processes in grapevine. Food Research International, 2022, 155: 111084.</w:t>
      </w:r>
    </w:p>
    <w:p w14:paraId="63292823">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10</w:t>
      </w:r>
      <w:r>
        <w:rPr>
          <w:rFonts w:eastAsia="宋体"/>
          <w:szCs w:val="24"/>
          <w:lang w:eastAsia="zh-CN"/>
        </w:rPr>
        <w:t>. Wang PP</w:t>
      </w:r>
      <w:r>
        <w:rPr>
          <w:rFonts w:eastAsia="宋体"/>
          <w:szCs w:val="24"/>
          <w:vertAlign w:val="superscript"/>
          <w:lang w:eastAsia="zh-CN"/>
        </w:rPr>
        <w:t>#</w:t>
      </w:r>
      <w:r>
        <w:rPr>
          <w:rFonts w:eastAsia="宋体"/>
          <w:szCs w:val="24"/>
          <w:lang w:eastAsia="zh-CN"/>
        </w:rPr>
        <w:t>, Wang ZK</w:t>
      </w:r>
      <w:r>
        <w:rPr>
          <w:rFonts w:eastAsia="宋体"/>
          <w:szCs w:val="24"/>
          <w:vertAlign w:val="superscript"/>
          <w:lang w:eastAsia="zh-CN"/>
        </w:rPr>
        <w:t>#</w:t>
      </w:r>
      <w:r>
        <w:rPr>
          <w:rFonts w:eastAsia="宋体"/>
          <w:szCs w:val="24"/>
          <w:lang w:eastAsia="zh-CN"/>
        </w:rPr>
        <w:t xml:space="preserve">, Guan L, Haider MS, Nasim M, Yuan YB, Liu GS, </w:t>
      </w:r>
      <w:r>
        <w:rPr>
          <w:rFonts w:eastAsia="宋体"/>
          <w:b/>
          <w:bCs/>
          <w:szCs w:val="24"/>
          <w:lang w:eastAsia="zh-CN"/>
        </w:rPr>
        <w:t>Leng XP*</w:t>
      </w:r>
      <w:r>
        <w:rPr>
          <w:rFonts w:eastAsia="宋体"/>
          <w:szCs w:val="24"/>
          <w:lang w:eastAsia="zh-CN"/>
        </w:rPr>
        <w:t xml:space="preserve">. Versatile physiological functions of the Nudix Hydrolase family in berry development and stress response in grapevine. Journal of Integrative Agriculture, 2022, 21(1): 91-112. </w:t>
      </w:r>
    </w:p>
    <w:p w14:paraId="3CF5B1B7">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11</w:t>
      </w:r>
      <w:r>
        <w:rPr>
          <w:rFonts w:eastAsia="宋体"/>
          <w:szCs w:val="24"/>
          <w:lang w:eastAsia="zh-CN"/>
        </w:rPr>
        <w:t xml:space="preserve">. Wang PP, Ge MQ, Yu AS, Song W, Fang JG*, </w:t>
      </w:r>
      <w:r>
        <w:rPr>
          <w:rFonts w:eastAsia="宋体"/>
          <w:b/>
          <w:bCs/>
          <w:szCs w:val="24"/>
          <w:lang w:eastAsia="zh-CN"/>
        </w:rPr>
        <w:t>Leng XP*</w:t>
      </w:r>
      <w:r>
        <w:rPr>
          <w:rFonts w:eastAsia="宋体"/>
          <w:szCs w:val="24"/>
          <w:lang w:eastAsia="zh-CN"/>
        </w:rPr>
        <w:t xml:space="preserve">. Effects of ethylene on the berry ripening and anthocyanin accumulation of ‘Fujiminori’ grape in protected cultivation. </w:t>
      </w:r>
      <w:r>
        <w:fldChar w:fldCharType="begin"/>
      </w:r>
      <w:r>
        <w:instrText xml:space="preserve"> HYPERLINK "http://www.letpub.com.cn/index.php?page=journalapp&amp;view=detail&amp;journalid=5355" </w:instrText>
      </w:r>
      <w:r>
        <w:fldChar w:fldCharType="separate"/>
      </w:r>
      <w:r>
        <w:rPr>
          <w:rFonts w:eastAsia="宋体"/>
          <w:szCs w:val="24"/>
          <w:lang w:eastAsia="zh-CN"/>
        </w:rPr>
        <w:t>Journal of the Science of Food and Agriculture</w:t>
      </w:r>
      <w:r>
        <w:rPr>
          <w:rFonts w:eastAsia="宋体"/>
          <w:szCs w:val="24"/>
          <w:lang w:eastAsia="zh-CN"/>
        </w:rPr>
        <w:fldChar w:fldCharType="end"/>
      </w:r>
      <w:r>
        <w:rPr>
          <w:rFonts w:eastAsia="宋体"/>
          <w:szCs w:val="24"/>
          <w:lang w:eastAsia="zh-CN"/>
        </w:rPr>
        <w:t xml:space="preserve">. 2022, 102(3): 1124-1136. </w:t>
      </w:r>
    </w:p>
    <w:p w14:paraId="38AF7BA5">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12</w:t>
      </w:r>
      <w:r>
        <w:rPr>
          <w:rFonts w:eastAsia="宋体"/>
          <w:szCs w:val="24"/>
          <w:lang w:eastAsia="zh-CN"/>
        </w:rPr>
        <w:t>. Wei HR</w:t>
      </w:r>
      <w:r>
        <w:rPr>
          <w:rFonts w:eastAsia="宋体"/>
          <w:szCs w:val="24"/>
          <w:vertAlign w:val="superscript"/>
          <w:lang w:eastAsia="zh-CN"/>
        </w:rPr>
        <w:t>#</w:t>
      </w:r>
      <w:r>
        <w:rPr>
          <w:rFonts w:eastAsia="宋体"/>
          <w:szCs w:val="24"/>
          <w:lang w:eastAsia="zh-CN"/>
        </w:rPr>
        <w:t>, Wang PP</w:t>
      </w:r>
      <w:r>
        <w:rPr>
          <w:rFonts w:eastAsia="宋体"/>
          <w:szCs w:val="24"/>
          <w:vertAlign w:val="superscript"/>
          <w:lang w:eastAsia="zh-CN"/>
        </w:rPr>
        <w:t>#</w:t>
      </w:r>
      <w:r>
        <w:rPr>
          <w:rFonts w:eastAsia="宋体"/>
          <w:szCs w:val="24"/>
          <w:lang w:eastAsia="zh-CN"/>
        </w:rPr>
        <w:t xml:space="preserve">, Chen JQ, Li CJ, Wang YZ, Yuan YB, Fang JG, </w:t>
      </w:r>
      <w:r>
        <w:rPr>
          <w:rFonts w:eastAsia="宋体"/>
          <w:b/>
          <w:bCs/>
          <w:szCs w:val="24"/>
          <w:lang w:eastAsia="zh-CN"/>
        </w:rPr>
        <w:t>Leng XP*</w:t>
      </w:r>
      <w:r>
        <w:rPr>
          <w:rFonts w:eastAsia="宋体"/>
          <w:szCs w:val="24"/>
          <w:lang w:eastAsia="zh-CN"/>
        </w:rPr>
        <w:t xml:space="preserve">. Genome-wide identification and analysis of B-BOX gene family in grapevine reveal its potential functions in berry development. BMC Plant Biology, 2020, 20: 72. </w:t>
      </w:r>
    </w:p>
    <w:p w14:paraId="3F272B54">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13</w:t>
      </w:r>
      <w:r>
        <w:rPr>
          <w:rFonts w:eastAsia="宋体"/>
          <w:szCs w:val="24"/>
          <w:lang w:eastAsia="zh-CN"/>
        </w:rPr>
        <w:t>. Xiao HL</w:t>
      </w:r>
      <w:r>
        <w:rPr>
          <w:rFonts w:eastAsia="宋体"/>
          <w:szCs w:val="24"/>
          <w:vertAlign w:val="superscript"/>
          <w:lang w:eastAsia="zh-CN"/>
        </w:rPr>
        <w:t>#</w:t>
      </w:r>
      <w:r>
        <w:rPr>
          <w:rFonts w:eastAsia="宋体"/>
          <w:szCs w:val="24"/>
          <w:lang w:eastAsia="zh-CN"/>
        </w:rPr>
        <w:t>, Wang CP</w:t>
      </w:r>
      <w:r>
        <w:rPr>
          <w:rFonts w:eastAsia="宋体"/>
          <w:szCs w:val="24"/>
          <w:vertAlign w:val="superscript"/>
          <w:lang w:eastAsia="zh-CN"/>
        </w:rPr>
        <w:t>#</w:t>
      </w:r>
      <w:r>
        <w:rPr>
          <w:rFonts w:eastAsia="宋体"/>
          <w:szCs w:val="24"/>
          <w:lang w:eastAsia="zh-CN"/>
        </w:rPr>
        <w:t xml:space="preserve">, Khan N, Chen MX, Fu WH, Guan L*, </w:t>
      </w:r>
      <w:r>
        <w:rPr>
          <w:rFonts w:eastAsia="宋体"/>
          <w:b/>
          <w:bCs/>
          <w:szCs w:val="24"/>
          <w:lang w:eastAsia="zh-CN"/>
        </w:rPr>
        <w:t>Leng XP*</w:t>
      </w:r>
      <w:r>
        <w:rPr>
          <w:rFonts w:eastAsia="宋体"/>
          <w:szCs w:val="24"/>
          <w:lang w:eastAsia="zh-CN"/>
        </w:rPr>
        <w:t xml:space="preserve">. Genome-wide identification of the class III POD gene family and their expression profiling in grapevine (Vitis vinifera L). BMC Genomics, 2020, 21: 444. </w:t>
      </w:r>
    </w:p>
    <w:p w14:paraId="5CB60CCE">
      <w:pPr>
        <w:pStyle w:val="11"/>
        <w:autoSpaceDE w:val="0"/>
        <w:autoSpaceDN w:val="0"/>
        <w:adjustRightInd w:val="0"/>
        <w:snapToGrid w:val="0"/>
        <w:spacing w:before="0" w:line="360" w:lineRule="auto"/>
        <w:ind w:left="420" w:hanging="420"/>
        <w:jc w:val="both"/>
        <w:rPr>
          <w:rFonts w:eastAsia="宋体"/>
          <w:szCs w:val="24"/>
          <w:lang w:eastAsia="zh-CN"/>
        </w:rPr>
      </w:pPr>
      <w:r>
        <w:rPr>
          <w:rFonts w:hint="eastAsia" w:eastAsia="宋体"/>
          <w:szCs w:val="24"/>
          <w:lang w:eastAsia="zh-CN"/>
        </w:rPr>
        <w:t>14</w:t>
      </w:r>
      <w:r>
        <w:rPr>
          <w:rFonts w:eastAsia="宋体"/>
          <w:szCs w:val="24"/>
          <w:lang w:eastAsia="zh-CN"/>
        </w:rPr>
        <w:t>.</w:t>
      </w:r>
      <w:r>
        <w:rPr>
          <w:rFonts w:eastAsia="宋体"/>
          <w:b/>
          <w:bCs/>
          <w:szCs w:val="24"/>
          <w:lang w:eastAsia="zh-CN"/>
        </w:rPr>
        <w:t xml:space="preserve"> Leng XP</w:t>
      </w:r>
      <w:r>
        <w:rPr>
          <w:rFonts w:eastAsia="宋体"/>
          <w:szCs w:val="24"/>
          <w:lang w:eastAsia="zh-CN"/>
        </w:rPr>
        <w:t>*</w:t>
      </w:r>
      <w:r>
        <w:rPr>
          <w:rFonts w:eastAsia="宋体"/>
          <w:szCs w:val="24"/>
          <w:vertAlign w:val="superscript"/>
          <w:lang w:eastAsia="zh-CN"/>
        </w:rPr>
        <w:t>#</w:t>
      </w:r>
      <w:r>
        <w:rPr>
          <w:rFonts w:eastAsia="宋体"/>
          <w:szCs w:val="24"/>
          <w:lang w:eastAsia="zh-CN"/>
        </w:rPr>
        <w:t>, Wei HR</w:t>
      </w:r>
      <w:r>
        <w:rPr>
          <w:rFonts w:eastAsia="宋体"/>
          <w:szCs w:val="24"/>
          <w:vertAlign w:val="superscript"/>
          <w:lang w:eastAsia="zh-CN"/>
        </w:rPr>
        <w:t>#</w:t>
      </w:r>
      <w:r>
        <w:rPr>
          <w:rFonts w:eastAsia="宋体"/>
          <w:szCs w:val="24"/>
          <w:lang w:eastAsia="zh-CN"/>
        </w:rPr>
        <w:t xml:space="preserve">, Xu XZ, Ghuge SA, Jia DJ, Liu GS, Wang YZ, Yuan YB*. Genome-wide identification and transcript analysis of TCP transcription factors in grapevine. BMC Genomics, 2019, 20: 786. </w:t>
      </w:r>
    </w:p>
    <w:p w14:paraId="4F162C20">
      <w:pPr>
        <w:pStyle w:val="11"/>
        <w:autoSpaceDE w:val="0"/>
        <w:autoSpaceDN w:val="0"/>
        <w:adjustRightInd w:val="0"/>
        <w:snapToGrid w:val="0"/>
        <w:spacing w:before="0" w:line="360" w:lineRule="auto"/>
        <w:ind w:left="420" w:hanging="420"/>
        <w:jc w:val="both"/>
        <w:rPr>
          <w:rFonts w:eastAsia="宋体"/>
          <w:szCs w:val="24"/>
          <w:lang w:eastAsia="zh-CN"/>
        </w:rPr>
      </w:pPr>
      <w:r>
        <w:rPr>
          <w:rFonts w:eastAsia="宋体"/>
          <w:szCs w:val="24"/>
          <w:lang w:eastAsia="zh-CN"/>
        </w:rPr>
        <w:t>1</w:t>
      </w:r>
      <w:r>
        <w:rPr>
          <w:rFonts w:hint="eastAsia" w:eastAsia="宋体"/>
          <w:szCs w:val="24"/>
          <w:lang w:eastAsia="zh-CN"/>
        </w:rPr>
        <w:t>5</w:t>
      </w:r>
      <w:r>
        <w:rPr>
          <w:rFonts w:eastAsia="宋体"/>
          <w:szCs w:val="24"/>
          <w:lang w:eastAsia="zh-CN"/>
        </w:rPr>
        <w:t>. Zheng T</w:t>
      </w:r>
      <w:r>
        <w:rPr>
          <w:rFonts w:eastAsia="宋体"/>
          <w:szCs w:val="24"/>
          <w:vertAlign w:val="superscript"/>
          <w:lang w:eastAsia="zh-CN"/>
        </w:rPr>
        <w:t>#</w:t>
      </w:r>
      <w:r>
        <w:rPr>
          <w:rFonts w:eastAsia="宋体"/>
          <w:szCs w:val="24"/>
          <w:lang w:eastAsia="zh-CN"/>
        </w:rPr>
        <w:t>, Zhang SH</w:t>
      </w:r>
      <w:r>
        <w:rPr>
          <w:rFonts w:eastAsia="宋体"/>
          <w:szCs w:val="24"/>
          <w:vertAlign w:val="superscript"/>
          <w:lang w:eastAsia="zh-CN"/>
        </w:rPr>
        <w:t>#</w:t>
      </w:r>
      <w:r>
        <w:rPr>
          <w:rFonts w:eastAsia="宋体"/>
          <w:szCs w:val="24"/>
          <w:lang w:eastAsia="zh-CN"/>
        </w:rPr>
        <w:t>,</w:t>
      </w:r>
      <w:r>
        <w:rPr>
          <w:rFonts w:eastAsia="宋体"/>
          <w:b/>
          <w:bCs/>
          <w:szCs w:val="24"/>
          <w:lang w:eastAsia="zh-CN"/>
        </w:rPr>
        <w:t xml:space="preserve"> Leng XP</w:t>
      </w:r>
      <w:r>
        <w:rPr>
          <w:rFonts w:eastAsia="宋体"/>
          <w:szCs w:val="24"/>
          <w:vertAlign w:val="superscript"/>
          <w:lang w:eastAsia="zh-CN"/>
        </w:rPr>
        <w:t>#</w:t>
      </w:r>
      <w:r>
        <w:rPr>
          <w:rFonts w:eastAsia="宋体"/>
          <w:szCs w:val="24"/>
          <w:lang w:eastAsia="zh-CN"/>
        </w:rPr>
        <w:t xml:space="preserve">, Sadeghnezhad E, Li T, Pervaiz T, Liu FQ, Jia HF*, Fang JG*. Profiling analysis of volatile and non-volatile compounds in Vitis Vinifera berries (cv. Chardonnay) and spontaneous bud mutation. Frontiers in Nutrition, 2021, 8: 715528. </w:t>
      </w:r>
    </w:p>
    <w:p w14:paraId="58EC79B9">
      <w:pPr>
        <w:spacing w:line="360" w:lineRule="auto"/>
        <w:ind w:left="480" w:hanging="480" w:hanging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16</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邹震,</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于爱水,</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任洪春,</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战良,</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刘更森,</w:t>
      </w:r>
      <w:r>
        <w:rPr>
          <w:rFonts w:ascii="Times New Roman" w:hAnsi="Times New Roman" w:eastAsia="仿宋" w:cs="Times New Roman"/>
          <w:sz w:val="24"/>
          <w:szCs w:val="24"/>
        </w:rPr>
        <w:t xml:space="preserve"> </w:t>
      </w:r>
      <w:r>
        <w:rPr>
          <w:rFonts w:hint="eastAsia" w:ascii="Times New Roman" w:hAnsi="Times New Roman" w:eastAsia="仿宋" w:cs="Times New Roman"/>
          <w:b/>
          <w:bCs/>
          <w:sz w:val="24"/>
          <w:szCs w:val="24"/>
        </w:rPr>
        <w:t>冷翔鹏</w:t>
      </w:r>
      <w:r>
        <w:rPr>
          <w:rFonts w:ascii="Times New Roman" w:hAnsi="Times New Roman" w:eastAsia="仿宋" w:cs="Times New Roman"/>
          <w:sz w:val="24"/>
          <w:szCs w:val="24"/>
        </w:rPr>
        <w:t>*</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房经贵</w:t>
      </w:r>
      <w:r>
        <w:rPr>
          <w:rFonts w:ascii="Times New Roman" w:hAnsi="Times New Roman" w:eastAsia="仿宋" w:cs="Times New Roman"/>
          <w:sz w:val="24"/>
          <w:szCs w:val="24"/>
        </w:rPr>
        <w:t>*.</w:t>
      </w:r>
      <w:r>
        <w:rPr>
          <w:rFonts w:hint="eastAsia" w:ascii="Times New Roman" w:hAnsi="Times New Roman" w:eastAsia="仿宋" w:cs="Times New Roman"/>
          <w:sz w:val="24"/>
          <w:szCs w:val="24"/>
        </w:rPr>
        <w:t xml:space="preserve"> 日光温室</w:t>
      </w:r>
      <w:r>
        <w:rPr>
          <w:rFonts w:ascii="Times New Roman" w:hAnsi="Times New Roman" w:eastAsia="仿宋" w:cs="Times New Roman"/>
          <w:sz w:val="24"/>
          <w:szCs w:val="24"/>
        </w:rPr>
        <w:t>‘</w:t>
      </w:r>
      <w:r>
        <w:rPr>
          <w:rFonts w:hint="eastAsia" w:ascii="Times New Roman" w:hAnsi="Times New Roman" w:eastAsia="仿宋" w:cs="Times New Roman"/>
          <w:sz w:val="24"/>
          <w:szCs w:val="24"/>
        </w:rPr>
        <w:t>藤稔</w:t>
      </w:r>
      <w:r>
        <w:rPr>
          <w:rFonts w:ascii="Times New Roman" w:hAnsi="Times New Roman" w:eastAsia="仿宋" w:cs="Times New Roman"/>
          <w:sz w:val="24"/>
          <w:szCs w:val="24"/>
        </w:rPr>
        <w:t>’</w:t>
      </w:r>
      <w:r>
        <w:rPr>
          <w:rFonts w:hint="eastAsia" w:ascii="Times New Roman" w:hAnsi="Times New Roman" w:eastAsia="仿宋" w:cs="Times New Roman"/>
          <w:sz w:val="24"/>
          <w:szCs w:val="24"/>
        </w:rPr>
        <w:t>葡萄更新修剪时期对其生长、产量和品质的影响.</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rPr>
        <w:t>园艺学报,</w:t>
      </w:r>
      <w:r>
        <w:rPr>
          <w:rFonts w:ascii="Times New Roman" w:hAnsi="Times New Roman" w:eastAsia="仿宋" w:cs="Times New Roman"/>
          <w:sz w:val="24"/>
          <w:szCs w:val="24"/>
        </w:rPr>
        <w:t xml:space="preserve"> 2021</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48(12)</w:t>
      </w:r>
      <w:r>
        <w:rPr>
          <w:rFonts w:hint="eastAsia" w:ascii="Times New Roman" w:hAnsi="Times New Roman" w:eastAsia="仿宋" w:cs="Times New Roman"/>
          <w:sz w:val="24"/>
          <w:szCs w:val="24"/>
        </w:rPr>
        <w:t>:</w:t>
      </w:r>
      <w:r>
        <w:rPr>
          <w:rFonts w:ascii="Times New Roman" w:hAnsi="Times New Roman" w:eastAsia="仿宋" w:cs="Times New Roman"/>
          <w:sz w:val="24"/>
          <w:szCs w:val="24"/>
        </w:rPr>
        <w:t xml:space="preserve"> 2471</w:t>
      </w:r>
      <w:r>
        <w:rPr>
          <w:rFonts w:hint="eastAsia" w:ascii="Times New Roman" w:hAnsi="Times New Roman" w:eastAsia="仿宋" w:cs="Times New Roman"/>
          <w:sz w:val="24"/>
          <w:szCs w:val="24"/>
        </w:rPr>
        <w:t>-</w:t>
      </w:r>
      <w:r>
        <w:rPr>
          <w:rFonts w:ascii="Times New Roman" w:hAnsi="Times New Roman" w:eastAsia="仿宋" w:cs="Times New Roman"/>
          <w:sz w:val="24"/>
          <w:szCs w:val="24"/>
        </w:rPr>
        <w:t>2480.</w:t>
      </w:r>
    </w:p>
    <w:p w14:paraId="4A6AB550">
      <w:pPr>
        <w:spacing w:line="360" w:lineRule="auto"/>
        <w:ind w:left="480" w:hanging="480" w:hanging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 xml:space="preserve">17. </w:t>
      </w:r>
      <w:r>
        <w:rPr>
          <w:rFonts w:ascii="Times New Roman" w:hAnsi="Times New Roman" w:eastAsia="仿宋" w:cs="Times New Roman"/>
          <w:sz w:val="24"/>
          <w:szCs w:val="24"/>
        </w:rPr>
        <w:t>任婷婷</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张廷秀</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战良</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张志昌</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任怡然</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季兴龙</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王培培</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刘源霞</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孟庆福</w:t>
      </w:r>
      <w:r>
        <w:rPr>
          <w:rFonts w:hint="eastAsia" w:ascii="Times New Roman" w:hAnsi="Times New Roman" w:eastAsia="仿宋" w:cs="Times New Roman"/>
          <w:sz w:val="24"/>
          <w:szCs w:val="24"/>
        </w:rPr>
        <w:t>,</w:t>
      </w:r>
      <w:r>
        <w:rPr>
          <w:rFonts w:ascii="Times New Roman" w:hAnsi="Times New Roman" w:eastAsia="仿宋" w:cs="Times New Roman"/>
          <w:sz w:val="24"/>
          <w:szCs w:val="24"/>
        </w:rPr>
        <w:t>刘更森</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房经贵</w:t>
      </w:r>
      <w:r>
        <w:rPr>
          <w:rFonts w:hint="eastAsia" w:ascii="Times New Roman" w:hAnsi="Times New Roman" w:eastAsia="仿宋" w:cs="Times New Roman"/>
          <w:sz w:val="24"/>
          <w:szCs w:val="24"/>
        </w:rPr>
        <w:t xml:space="preserve">, </w:t>
      </w:r>
      <w:r>
        <w:rPr>
          <w:rFonts w:ascii="Times New Roman" w:hAnsi="Times New Roman" w:eastAsia="仿宋" w:cs="Times New Roman"/>
          <w:b/>
          <w:bCs/>
          <w:sz w:val="24"/>
          <w:szCs w:val="24"/>
        </w:rPr>
        <w:t>冷翔鹏</w:t>
      </w:r>
      <w:r>
        <w:rPr>
          <w:rFonts w:ascii="Times New Roman" w:hAnsi="Times New Roman" w:eastAsia="仿宋" w:cs="Times New Roman"/>
          <w:sz w:val="24"/>
          <w:szCs w:val="24"/>
        </w:rPr>
        <w:t>*</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不同光质补光对设施栽培‘阳光玫瑰’葡萄果实品质的影响</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园艺学报</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2025</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52 (9)</w:t>
      </w:r>
      <w:r>
        <w:rPr>
          <w:rFonts w:hint="eastAsia" w:ascii="Times New Roman" w:hAnsi="Times New Roman" w:eastAsia="仿宋" w:cs="Times New Roman"/>
          <w:sz w:val="24"/>
          <w:szCs w:val="24"/>
        </w:rPr>
        <w:t xml:space="preserve">: </w:t>
      </w:r>
      <w:r>
        <w:rPr>
          <w:rFonts w:ascii="Times New Roman" w:hAnsi="Times New Roman" w:eastAsia="仿宋" w:cs="Times New Roman"/>
          <w:sz w:val="24"/>
          <w:szCs w:val="24"/>
        </w:rPr>
        <w:t>2464</w:t>
      </w:r>
      <w:r>
        <w:rPr>
          <w:rFonts w:hint="eastAsia" w:ascii="Times New Roman" w:hAnsi="Times New Roman" w:eastAsia="仿宋" w:cs="Times New Roman"/>
          <w:sz w:val="24"/>
          <w:szCs w:val="24"/>
        </w:rPr>
        <w:t>-</w:t>
      </w:r>
      <w:r>
        <w:rPr>
          <w:rFonts w:ascii="Times New Roman" w:hAnsi="Times New Roman" w:eastAsia="仿宋" w:cs="Times New Roman"/>
          <w:sz w:val="24"/>
          <w:szCs w:val="24"/>
        </w:rPr>
        <w:t>2476.</w:t>
      </w:r>
    </w:p>
    <w:p w14:paraId="3861C6E4">
      <w:pPr>
        <w:spacing w:line="360" w:lineRule="auto"/>
        <w:rPr>
          <w:rFonts w:ascii="仿宋" w:hAnsi="仿宋" w:eastAsia="仿宋"/>
          <w:b/>
          <w:sz w:val="28"/>
          <w:szCs w:val="28"/>
        </w:rPr>
      </w:pPr>
      <w:r>
        <w:rPr>
          <w:rFonts w:ascii="仿宋" w:hAnsi="仿宋" w:eastAsia="仿宋"/>
          <w:b/>
          <w:sz w:val="28"/>
          <w:szCs w:val="28"/>
        </w:rPr>
        <w:t>科研获奖情况</w:t>
      </w:r>
      <w:r>
        <w:rPr>
          <w:rFonts w:hint="eastAsia" w:ascii="仿宋" w:hAnsi="仿宋" w:eastAsia="仿宋"/>
          <w:b/>
          <w:sz w:val="28"/>
          <w:szCs w:val="28"/>
        </w:rPr>
        <w:t>:</w:t>
      </w:r>
    </w:p>
    <w:p w14:paraId="0D6F77BA">
      <w:pPr>
        <w:spacing w:line="360" w:lineRule="auto"/>
        <w:ind w:left="480" w:hanging="480" w:hangingChars="200"/>
        <w:rPr>
          <w:rFonts w:ascii="Times New Roman" w:hAnsi="Times New Roman" w:eastAsia="仿宋" w:cs="Times New Roman"/>
          <w:sz w:val="24"/>
          <w:szCs w:val="24"/>
        </w:rPr>
      </w:pPr>
      <w:r>
        <w:rPr>
          <w:rFonts w:hint="eastAsia" w:ascii="Times New Roman" w:hAnsi="Times New Roman" w:eastAsia="仿宋" w:cs="Times New Roman"/>
          <w:sz w:val="24"/>
          <w:szCs w:val="24"/>
        </w:rPr>
        <w:t>1. 葡萄新优品种选育</w:t>
      </w:r>
      <w:r>
        <w:rPr>
          <w:rFonts w:ascii="Times New Roman" w:hAnsi="Times New Roman" w:eastAsia="仿宋" w:cs="Times New Roman"/>
          <w:sz w:val="24"/>
          <w:szCs w:val="24"/>
        </w:rPr>
        <w:t>与</w:t>
      </w:r>
      <w:r>
        <w:rPr>
          <w:rFonts w:hint="eastAsia" w:ascii="Times New Roman" w:hAnsi="Times New Roman" w:eastAsia="仿宋" w:cs="Times New Roman"/>
          <w:sz w:val="24"/>
          <w:szCs w:val="24"/>
        </w:rPr>
        <w:t>优质</w:t>
      </w:r>
      <w:r>
        <w:rPr>
          <w:rFonts w:ascii="Times New Roman" w:hAnsi="Times New Roman" w:eastAsia="仿宋" w:cs="Times New Roman"/>
          <w:sz w:val="24"/>
          <w:szCs w:val="24"/>
        </w:rPr>
        <w:t>高效栽培技术创新应用</w:t>
      </w:r>
      <w:r>
        <w:rPr>
          <w:rFonts w:hint="eastAsia" w:ascii="Times New Roman" w:hAnsi="Times New Roman" w:eastAsia="仿宋" w:cs="Times New Roman"/>
          <w:sz w:val="24"/>
          <w:szCs w:val="24"/>
        </w:rPr>
        <w:t>，</w:t>
      </w:r>
      <w:r>
        <w:rPr>
          <w:rFonts w:ascii="Times New Roman" w:hAnsi="Times New Roman" w:eastAsia="仿宋" w:cs="Times New Roman"/>
          <w:sz w:val="24"/>
          <w:szCs w:val="24"/>
        </w:rPr>
        <w:t>山东省科技兴农奖优秀项目一等奖</w:t>
      </w:r>
      <w:r>
        <w:rPr>
          <w:rFonts w:hint="eastAsia" w:ascii="Times New Roman" w:hAnsi="Times New Roman" w:eastAsia="仿宋" w:cs="Times New Roman"/>
          <w:sz w:val="24"/>
          <w:szCs w:val="24"/>
        </w:rPr>
        <w:t>（2024）；第一完成人；</w:t>
      </w:r>
    </w:p>
    <w:p w14:paraId="38EF4EAF">
      <w:pPr>
        <w:spacing w:line="360" w:lineRule="auto"/>
        <w:ind w:left="480" w:hanging="480" w:hangingChars="200"/>
        <w:rPr>
          <w:rFonts w:hint="eastAsia" w:ascii="Times New Roman" w:hAnsi="Times New Roman" w:eastAsia="仿宋" w:cs="Times New Roman"/>
          <w:sz w:val="24"/>
          <w:szCs w:val="24"/>
        </w:rPr>
      </w:pPr>
      <w:r>
        <w:rPr>
          <w:rFonts w:hint="eastAsia" w:ascii="Times New Roman" w:hAnsi="Times New Roman" w:eastAsia="仿宋" w:cs="Times New Roman"/>
          <w:sz w:val="24"/>
          <w:szCs w:val="24"/>
        </w:rPr>
        <w:t>2. 青岛农业大学葡萄新优品种选育</w:t>
      </w:r>
      <w:r>
        <w:rPr>
          <w:rFonts w:ascii="Times New Roman" w:hAnsi="Times New Roman" w:eastAsia="仿宋" w:cs="Times New Roman"/>
          <w:sz w:val="24"/>
          <w:szCs w:val="24"/>
        </w:rPr>
        <w:t>与</w:t>
      </w:r>
      <w:r>
        <w:rPr>
          <w:rFonts w:hint="eastAsia" w:ascii="Times New Roman" w:hAnsi="Times New Roman" w:eastAsia="仿宋" w:cs="Times New Roman"/>
          <w:sz w:val="24"/>
          <w:szCs w:val="24"/>
        </w:rPr>
        <w:t>优质</w:t>
      </w:r>
      <w:r>
        <w:rPr>
          <w:rFonts w:ascii="Times New Roman" w:hAnsi="Times New Roman" w:eastAsia="仿宋" w:cs="Times New Roman"/>
          <w:sz w:val="24"/>
          <w:szCs w:val="24"/>
        </w:rPr>
        <w:t>高效栽培技术创新应用</w:t>
      </w:r>
      <w:r>
        <w:rPr>
          <w:rFonts w:hint="eastAsia" w:ascii="Times New Roman" w:hAnsi="Times New Roman" w:eastAsia="仿宋" w:cs="Times New Roman"/>
          <w:sz w:val="24"/>
          <w:szCs w:val="24"/>
        </w:rPr>
        <w:t>团队，齐鲁农业科技奖优秀创新团队奖（2025）；第一完成人。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haris SIL">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B73"/>
    <w:rsid w:val="0002289A"/>
    <w:rsid w:val="00055453"/>
    <w:rsid w:val="00166047"/>
    <w:rsid w:val="001F1BDD"/>
    <w:rsid w:val="001F64F1"/>
    <w:rsid w:val="0020247D"/>
    <w:rsid w:val="0021431A"/>
    <w:rsid w:val="002C7BD7"/>
    <w:rsid w:val="00365D4C"/>
    <w:rsid w:val="00373501"/>
    <w:rsid w:val="003E29A0"/>
    <w:rsid w:val="00450659"/>
    <w:rsid w:val="0046603D"/>
    <w:rsid w:val="00474595"/>
    <w:rsid w:val="004C13B7"/>
    <w:rsid w:val="004E3D53"/>
    <w:rsid w:val="00563B40"/>
    <w:rsid w:val="005D4B0E"/>
    <w:rsid w:val="00607723"/>
    <w:rsid w:val="006853C1"/>
    <w:rsid w:val="00690F12"/>
    <w:rsid w:val="00695A15"/>
    <w:rsid w:val="006A22B6"/>
    <w:rsid w:val="006F1667"/>
    <w:rsid w:val="0077500B"/>
    <w:rsid w:val="007B3B73"/>
    <w:rsid w:val="007E12E3"/>
    <w:rsid w:val="008200CD"/>
    <w:rsid w:val="008729C0"/>
    <w:rsid w:val="008808E2"/>
    <w:rsid w:val="00940659"/>
    <w:rsid w:val="0097263A"/>
    <w:rsid w:val="009C4F26"/>
    <w:rsid w:val="009E7361"/>
    <w:rsid w:val="00A2206D"/>
    <w:rsid w:val="00A22EAE"/>
    <w:rsid w:val="00A319C4"/>
    <w:rsid w:val="00A548A0"/>
    <w:rsid w:val="00A81523"/>
    <w:rsid w:val="00C620AC"/>
    <w:rsid w:val="00C8029D"/>
    <w:rsid w:val="00CA6862"/>
    <w:rsid w:val="00CB202D"/>
    <w:rsid w:val="00CD1E09"/>
    <w:rsid w:val="00D842B9"/>
    <w:rsid w:val="00D94120"/>
    <w:rsid w:val="00DC0D81"/>
    <w:rsid w:val="00EB625D"/>
    <w:rsid w:val="00EC426D"/>
    <w:rsid w:val="00F20BBD"/>
    <w:rsid w:val="00F24E04"/>
    <w:rsid w:val="00FB3707"/>
    <w:rsid w:val="1AA244F5"/>
    <w:rsid w:val="6DCB5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Subtitle"/>
    <w:basedOn w:val="1"/>
    <w:next w:val="1"/>
    <w:link w:val="12"/>
    <w:qFormat/>
    <w:uiPriority w:val="11"/>
    <w:pPr>
      <w:widowControl/>
      <w:spacing w:after="240" w:line="312" w:lineRule="auto"/>
      <w:jc w:val="left"/>
    </w:pPr>
    <w:rPr>
      <w:color w:val="000000"/>
      <w:sz w:val="24"/>
      <w:szCs w:val="24"/>
    </w:rPr>
  </w:style>
  <w:style w:type="character" w:styleId="7">
    <w:name w:val="Emphasis"/>
    <w:basedOn w:val="6"/>
    <w:qFormat/>
    <w:uiPriority w:val="20"/>
    <w:rPr>
      <w:i/>
      <w:iCs/>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 w:type="paragraph" w:customStyle="1" w:styleId="11">
    <w:name w:val="Authors"/>
    <w:qFormat/>
    <w:uiPriority w:val="0"/>
    <w:pPr>
      <w:spacing w:before="240"/>
      <w:jc w:val="center"/>
    </w:pPr>
    <w:rPr>
      <w:rFonts w:ascii="Times New Roman" w:hAnsi="Times New Roman" w:eastAsia="Times New Roman" w:cs="Times New Roman"/>
      <w:kern w:val="0"/>
      <w:sz w:val="24"/>
      <w:szCs w:val="20"/>
      <w:lang w:val="en-US" w:eastAsia="en-US" w:bidi="ar-SA"/>
    </w:rPr>
  </w:style>
  <w:style w:type="character" w:customStyle="1" w:styleId="12">
    <w:name w:val="副标题 字符"/>
    <w:link w:val="4"/>
    <w:qFormat/>
    <w:uiPriority w:val="11"/>
    <w:rPr>
      <w:color w:val="000000"/>
      <w:sz w:val="24"/>
      <w:szCs w:val="24"/>
    </w:rPr>
  </w:style>
  <w:style w:type="character" w:customStyle="1" w:styleId="13">
    <w:name w:val="副标题 Char1"/>
    <w:basedOn w:val="6"/>
    <w:qFormat/>
    <w:uiPriority w:val="11"/>
    <w:rPr>
      <w:rFonts w:eastAsia="宋体" w:asciiTheme="majorHAnsi" w:hAnsiTheme="majorHAnsi" w:cstheme="majorBidi"/>
      <w:b/>
      <w:bCs/>
      <w:kern w:val="28"/>
      <w:sz w:val="32"/>
      <w:szCs w:val="32"/>
    </w:rPr>
  </w:style>
  <w:style w:type="character" w:customStyle="1" w:styleId="14">
    <w:name w:val="anchor-text"/>
    <w:basedOn w:val="6"/>
    <w:qFormat/>
    <w:uiPriority w:val="0"/>
  </w:style>
  <w:style w:type="paragraph" w:styleId="15">
    <w:name w:val="List Paragraph"/>
    <w:basedOn w:val="1"/>
    <w:qFormat/>
    <w:uiPriority w:val="34"/>
    <w:pPr>
      <w:ind w:firstLine="420" w:firstLineChars="200"/>
    </w:pPr>
  </w:style>
  <w:style w:type="paragraph" w:customStyle="1" w:styleId="16">
    <w:name w:val="Default"/>
    <w:qFormat/>
    <w:uiPriority w:val="0"/>
    <w:pPr>
      <w:widowControl w:val="0"/>
      <w:autoSpaceDE w:val="0"/>
      <w:autoSpaceDN w:val="0"/>
      <w:adjustRightInd w:val="0"/>
    </w:pPr>
    <w:rPr>
      <w:rFonts w:ascii="Charis SIL" w:eastAsia="Charis SIL" w:cs="Charis SIL" w:hAnsiTheme="minorHAnsi"/>
      <w:color w:val="000000"/>
      <w:kern w:val="0"/>
      <w:sz w:val="24"/>
      <w:szCs w:val="24"/>
      <w:lang w:val="en-US" w:eastAsia="zh-CN" w:bidi="ar-SA"/>
    </w:rPr>
  </w:style>
  <w:style w:type="character" w:customStyle="1" w:styleId="17">
    <w:name w:val="Unresolved Mention"/>
    <w:basedOn w:val="6"/>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2275</Words>
  <Characters>5277</Characters>
  <Lines>272</Lines>
  <Paragraphs>275</Paragraphs>
  <TotalTime>347</TotalTime>
  <ScaleCrop>false</ScaleCrop>
  <LinksUpToDate>false</LinksUpToDate>
  <CharactersWithSpaces>6105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2019-05-05T12:56:00Z</dcterms:created>
  <dc:creator>冷 翔鹏</dc:creator>
  <cp:lastModifiedBy>林厌</cp:lastModifiedBy>
  <dcterms:modified xsi:type="dcterms:W3CDTF">2026-01-27T10:45:36Z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7A70A9825D214B91A95E055DAF4F5BE0_13</vt:lpwstr>
  </property>
</Properties>
</file>